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6041" w14:textId="77777777" w:rsidR="002A12B4" w:rsidRDefault="002A12B4" w:rsidP="000B10CC">
      <w:pPr>
        <w:pStyle w:val="Georgia11spacing0after"/>
        <w:rPr>
          <w:rFonts w:ascii="Arial" w:hAnsi="Arial" w:cs="Arial"/>
          <w:b/>
          <w:bCs/>
          <w:sz w:val="32"/>
          <w:szCs w:val="32"/>
        </w:rPr>
      </w:pPr>
    </w:p>
    <w:p w14:paraId="1B1C595E" w14:textId="2E4A3184" w:rsidR="000B10CC" w:rsidRDefault="000B10CC" w:rsidP="000B10CC">
      <w:pPr>
        <w:pStyle w:val="Georgia11spacing0after"/>
        <w:rPr>
          <w:rFonts w:ascii="Arial" w:hAnsi="Arial" w:cs="Arial"/>
          <w:b/>
          <w:bCs/>
          <w:sz w:val="32"/>
          <w:szCs w:val="32"/>
        </w:rPr>
      </w:pPr>
      <w:r w:rsidRPr="00A9701E">
        <w:rPr>
          <w:rFonts w:ascii="Arial" w:hAnsi="Arial" w:cs="Arial"/>
          <w:b/>
          <w:bCs/>
          <w:sz w:val="32"/>
          <w:szCs w:val="32"/>
        </w:rPr>
        <w:t xml:space="preserve">Individuell </w:t>
      </w:r>
      <w:r>
        <w:rPr>
          <w:rFonts w:ascii="Arial" w:hAnsi="Arial" w:cs="Arial"/>
          <w:b/>
          <w:bCs/>
          <w:sz w:val="32"/>
          <w:szCs w:val="32"/>
        </w:rPr>
        <w:t>fjernarbeidsavtale</w:t>
      </w:r>
    </w:p>
    <w:p w14:paraId="299D267E" w14:textId="5EC5C469" w:rsidR="000B10CC" w:rsidRDefault="000B10CC" w:rsidP="000B10CC">
      <w:pPr>
        <w:pStyle w:val="Georgia11spacing0af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Dette er en avtale som regulerer arbeidstakerens fjernarbeidsforhold med arbeidsgiveren. Avtalen supplerer den ordinære tilsettingskontrakten, og skal ikke gripe inn i den ansattes øvrige ansettelsesbetingelser eller det ordinære arbeidsforholdet. Det må ikke avtales vilkår i denne avtalen som er i strid med lov og avtaleverk.</w:t>
      </w:r>
    </w:p>
    <w:p w14:paraId="640CE93A" w14:textId="77777777" w:rsidR="00486735" w:rsidRPr="00A9701E" w:rsidRDefault="00486735" w:rsidP="000B10CC">
      <w:pPr>
        <w:pStyle w:val="Georgia11spacing0after"/>
        <w:rPr>
          <w:rFonts w:ascii="Arial" w:hAnsi="Arial" w:cs="Arial"/>
          <w:b/>
          <w:bCs/>
          <w:sz w:val="32"/>
          <w:szCs w:val="32"/>
        </w:rPr>
      </w:pPr>
    </w:p>
    <w:p w14:paraId="0CDA8439" w14:textId="7B08B6E3" w:rsidR="000B10CC" w:rsidRPr="007F79C0" w:rsidRDefault="000B10CC" w:rsidP="000B10CC">
      <w:pPr>
        <w:shd w:val="clear" w:color="auto" w:fill="FFFFFF"/>
        <w:spacing w:before="158" w:after="158" w:line="240" w:lineRule="atLeast"/>
        <w:rPr>
          <w:rFonts w:ascii="Arial" w:hAnsi="Arial" w:cs="Arial"/>
          <w:color w:val="333333"/>
        </w:rPr>
      </w:pPr>
      <w:r w:rsidRPr="00476D0E">
        <w:rPr>
          <w:rFonts w:ascii="Arial" w:hAnsi="Arial" w:cs="Arial"/>
          <w:b/>
          <w:color w:val="333333"/>
        </w:rPr>
        <w:t>1. Definisjon av fjernarbeid</w:t>
      </w:r>
    </w:p>
    <w:p w14:paraId="360F2705" w14:textId="77777777" w:rsidR="000B10CC" w:rsidRPr="007F79C0" w:rsidRDefault="000B10CC" w:rsidP="000B10CC">
      <w:pPr>
        <w:shd w:val="clear" w:color="auto" w:fill="FFFFFF"/>
        <w:spacing w:after="158" w:line="330" w:lineRule="atLeast"/>
        <w:rPr>
          <w:rFonts w:ascii="Arial" w:hAnsi="Arial" w:cs="Arial"/>
          <w:color w:val="333333"/>
        </w:rPr>
      </w:pPr>
      <w:r w:rsidRPr="007F79C0">
        <w:rPr>
          <w:rFonts w:ascii="Arial" w:hAnsi="Arial" w:cs="Arial"/>
          <w:color w:val="333333"/>
        </w:rPr>
        <w:t>Det karakteristiske for fjernarbeid er at det representerer en annen måte å organisere arbeidet på. Fjernarbeid kan også være en kombinasjon av disse forskjellige formene for fjernarbeid.</w:t>
      </w:r>
    </w:p>
    <w:p w14:paraId="7E58BA03" w14:textId="42A6BD31" w:rsidR="000B10CC" w:rsidRDefault="000B10CC" w:rsidP="000B10CC">
      <w:pPr>
        <w:shd w:val="clear" w:color="auto" w:fill="FFFFFF"/>
        <w:spacing w:after="158" w:line="330" w:lineRule="atLeast"/>
        <w:rPr>
          <w:rFonts w:ascii="Arial" w:hAnsi="Arial" w:cs="Arial"/>
          <w:color w:val="333333"/>
        </w:rPr>
      </w:pPr>
      <w:r w:rsidRPr="007F79C0">
        <w:rPr>
          <w:rFonts w:ascii="Arial" w:hAnsi="Arial" w:cs="Arial"/>
          <w:color w:val="333333"/>
        </w:rPr>
        <w:t>Forskjellige former for fjernarbeid:</w:t>
      </w:r>
    </w:p>
    <w:p w14:paraId="11B4EB80" w14:textId="6E7732CE" w:rsidR="00E2205D" w:rsidRDefault="00E2205D" w:rsidP="000B10CC">
      <w:pPr>
        <w:shd w:val="clear" w:color="auto" w:fill="FFFFFF"/>
        <w:spacing w:after="158" w:line="330" w:lineRule="atLeast"/>
        <w:rPr>
          <w:rFonts w:ascii="Arial" w:hAnsi="Arial" w:cs="Arial"/>
          <w:color w:val="333333"/>
        </w:rPr>
      </w:pPr>
      <w:r w:rsidRPr="00C85281">
        <w:rPr>
          <w:rFonts w:ascii="Arial" w:hAnsi="Arial" w:cs="Arial"/>
          <w:b/>
          <w:bCs/>
          <w:color w:val="333333"/>
        </w:rPr>
        <w:t>Hjemmekontor:</w:t>
      </w:r>
      <w:r>
        <w:rPr>
          <w:rFonts w:ascii="Arial" w:hAnsi="Arial" w:cs="Arial"/>
          <w:color w:val="333333"/>
        </w:rPr>
        <w:t xml:space="preserve"> </w:t>
      </w:r>
      <w:r w:rsidR="000C1BDC">
        <w:rPr>
          <w:rFonts w:ascii="Arial" w:hAnsi="Arial" w:cs="Arial"/>
          <w:color w:val="333333"/>
        </w:rPr>
        <w:t>Hjemmebasert</w:t>
      </w:r>
      <w:r w:rsidR="00D86093">
        <w:rPr>
          <w:rFonts w:ascii="Arial" w:hAnsi="Arial" w:cs="Arial"/>
          <w:color w:val="333333"/>
        </w:rPr>
        <w:t xml:space="preserve"> fjernarbeid</w:t>
      </w:r>
      <w:r w:rsidR="007B6EF1">
        <w:rPr>
          <w:rFonts w:ascii="Arial" w:hAnsi="Arial" w:cs="Arial"/>
          <w:color w:val="333333"/>
        </w:rPr>
        <w:t xml:space="preserve"> er definert som lønnet arbeid som foregår hjemme hos den ansatte. Ved hjemmearbeid</w:t>
      </w:r>
      <w:r w:rsidR="00891567">
        <w:rPr>
          <w:rFonts w:ascii="Arial" w:hAnsi="Arial" w:cs="Arial"/>
          <w:color w:val="333333"/>
        </w:rPr>
        <w:t xml:space="preserve"> bruker den ansatte et område i egen bolig som arbeidsplass</w:t>
      </w:r>
      <w:r w:rsidR="00C85281">
        <w:rPr>
          <w:rFonts w:ascii="Arial" w:hAnsi="Arial" w:cs="Arial"/>
          <w:color w:val="333333"/>
        </w:rPr>
        <w:t>.</w:t>
      </w:r>
    </w:p>
    <w:p w14:paraId="6DE506F0" w14:textId="68D697EE" w:rsidR="00C85281" w:rsidRDefault="00C85281" w:rsidP="000B10CC">
      <w:pPr>
        <w:shd w:val="clear" w:color="auto" w:fill="FFFFFF"/>
        <w:spacing w:after="158" w:line="330" w:lineRule="atLeast"/>
        <w:rPr>
          <w:rFonts w:ascii="Arial" w:hAnsi="Arial" w:cs="Arial"/>
          <w:color w:val="333333"/>
        </w:rPr>
      </w:pPr>
      <w:r w:rsidRPr="00C85281">
        <w:rPr>
          <w:rFonts w:ascii="Arial" w:hAnsi="Arial" w:cs="Arial"/>
          <w:b/>
          <w:bCs/>
          <w:color w:val="333333"/>
        </w:rPr>
        <w:t>Mobilt fjernarbeid:</w:t>
      </w:r>
      <w:r w:rsidR="005422A8">
        <w:rPr>
          <w:rFonts w:ascii="Arial" w:hAnsi="Arial" w:cs="Arial"/>
          <w:b/>
          <w:bCs/>
          <w:color w:val="333333"/>
        </w:rPr>
        <w:t xml:space="preserve"> </w:t>
      </w:r>
      <w:r w:rsidR="005422A8" w:rsidRPr="005422A8">
        <w:rPr>
          <w:rFonts w:ascii="Arial" w:hAnsi="Arial" w:cs="Arial"/>
          <w:color w:val="333333"/>
        </w:rPr>
        <w:t>Mobilt fjernarbeid</w:t>
      </w:r>
      <w:r w:rsidR="005422A8">
        <w:rPr>
          <w:rFonts w:ascii="Arial" w:hAnsi="Arial" w:cs="Arial"/>
          <w:color w:val="333333"/>
        </w:rPr>
        <w:t xml:space="preserve"> kjennetegnes</w:t>
      </w:r>
      <w:r w:rsidR="001B7D1B">
        <w:rPr>
          <w:rFonts w:ascii="Arial" w:hAnsi="Arial" w:cs="Arial"/>
          <w:color w:val="333333"/>
        </w:rPr>
        <w:t xml:space="preserve"> ved at den ansatte arbeider på ulike geografiske steder.</w:t>
      </w:r>
    </w:p>
    <w:p w14:paraId="2F6C47D3" w14:textId="77777777" w:rsidR="000B10CC" w:rsidRPr="007F79C0" w:rsidRDefault="000B10CC" w:rsidP="000B10CC">
      <w:pPr>
        <w:shd w:val="clear" w:color="auto" w:fill="FFFFFF"/>
        <w:spacing w:line="330" w:lineRule="atLeast"/>
        <w:rPr>
          <w:rFonts w:ascii="Arial" w:hAnsi="Arial" w:cs="Arial"/>
          <w:vanish/>
          <w:color w:val="333333"/>
        </w:rPr>
      </w:pPr>
    </w:p>
    <w:p w14:paraId="680C26B7" w14:textId="77777777" w:rsidR="000B10CC" w:rsidRPr="00AE2151" w:rsidRDefault="000B10CC" w:rsidP="000B10CC">
      <w:pPr>
        <w:spacing w:line="300" w:lineRule="exact"/>
        <w:rPr>
          <w:rFonts w:ascii="Arial" w:hAnsi="Arial" w:cs="Arial"/>
          <w:color w:val="333333"/>
        </w:rPr>
      </w:pPr>
      <w:r w:rsidRPr="00C10D04">
        <w:rPr>
          <w:rFonts w:ascii="Arial" w:hAnsi="Arial" w:cs="Arial"/>
          <w:b/>
          <w:color w:val="333333"/>
        </w:rPr>
        <w:t>Fjernarbeidssenter:</w:t>
      </w:r>
      <w:r w:rsidRPr="007F79C0">
        <w:rPr>
          <w:rFonts w:ascii="Arial" w:hAnsi="Arial" w:cs="Arial"/>
          <w:color w:val="333333"/>
        </w:rPr>
        <w:t xml:space="preserve"> Fjernarbeidssenter er et kontorfellesskap der </w:t>
      </w:r>
      <w:r>
        <w:rPr>
          <w:rFonts w:ascii="Arial" w:hAnsi="Arial" w:cs="Arial"/>
          <w:color w:val="333333"/>
        </w:rPr>
        <w:t>ansatte</w:t>
      </w:r>
      <w:r w:rsidRPr="007F79C0">
        <w:rPr>
          <w:rFonts w:ascii="Arial" w:hAnsi="Arial" w:cs="Arial"/>
          <w:color w:val="333333"/>
        </w:rPr>
        <w:t xml:space="preserve"> fra flere ulike virksomheter</w:t>
      </w:r>
      <w:r>
        <w:rPr>
          <w:rFonts w:ascii="Arial" w:hAnsi="Arial" w:cs="Arial"/>
          <w:color w:val="333333"/>
        </w:rPr>
        <w:t xml:space="preserve"> </w:t>
      </w:r>
      <w:r w:rsidRPr="007F79C0">
        <w:rPr>
          <w:rFonts w:ascii="Arial" w:hAnsi="Arial" w:cs="Arial"/>
          <w:color w:val="333333"/>
        </w:rPr>
        <w:t>arbeider under samme tak.</w:t>
      </w:r>
    </w:p>
    <w:p w14:paraId="35363C1B" w14:textId="77777777" w:rsidR="000B10CC" w:rsidRPr="007F79C0" w:rsidRDefault="000B10CC" w:rsidP="000B10CC">
      <w:pPr>
        <w:rPr>
          <w:rFonts w:ascii="Arial" w:hAnsi="Arial" w:cs="Arial"/>
          <w:sz w:val="8"/>
        </w:rPr>
      </w:pPr>
    </w:p>
    <w:tbl>
      <w:tblPr>
        <w:tblW w:w="92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1982"/>
        <w:gridCol w:w="2046"/>
        <w:gridCol w:w="1784"/>
        <w:gridCol w:w="1850"/>
      </w:tblGrid>
      <w:tr w:rsidR="000B10CC" w:rsidRPr="007F79C0" w14:paraId="0EFC0CE0" w14:textId="77777777" w:rsidTr="00851072">
        <w:trPr>
          <w:cantSplit/>
          <w:trHeight w:val="1640"/>
        </w:trPr>
        <w:tc>
          <w:tcPr>
            <w:tcW w:w="158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clear" w:color="auto" w:fill="auto"/>
          </w:tcPr>
          <w:p w14:paraId="7CACBAC9" w14:textId="77777777" w:rsidR="000B10CC" w:rsidRPr="00A9701E" w:rsidRDefault="000B10CC" w:rsidP="00851072">
            <w:pPr>
              <w:rPr>
                <w:b/>
              </w:rPr>
            </w:pPr>
            <w:r w:rsidRPr="00BE2430">
              <w:rPr>
                <w:b/>
              </w:rPr>
              <w:t xml:space="preserve">I dette tilfellet er det inngått avtale om </w:t>
            </w:r>
          </w:p>
        </w:tc>
        <w:tc>
          <w:tcPr>
            <w:tcW w:w="7662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0986AF34" w14:textId="6E4AD48C" w:rsidR="000B10CC" w:rsidRPr="00A9701E" w:rsidRDefault="000B10CC" w:rsidP="00851072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r w:rsidRPr="007F79C0">
              <w:rPr>
                <w:rFonts w:ascii="Arial" w:hAnsi="Arial" w:cs="Arial"/>
                <w:sz w:val="16"/>
                <w:szCs w:val="16"/>
              </w:rPr>
              <w:t>Skriv in</w:t>
            </w:r>
            <w:r w:rsidR="00D03AF5">
              <w:rPr>
                <w:rFonts w:ascii="Arial" w:hAnsi="Arial" w:cs="Arial"/>
                <w:sz w:val="16"/>
                <w:szCs w:val="16"/>
              </w:rPr>
              <w:t>n</w:t>
            </w:r>
            <w:r w:rsidRPr="007F79C0">
              <w:rPr>
                <w:rFonts w:ascii="Arial" w:hAnsi="Arial" w:cs="Arial"/>
                <w:sz w:val="16"/>
                <w:szCs w:val="16"/>
              </w:rPr>
              <w:t xml:space="preserve"> hvilke(n) type(r) fjernarbeid som skal være gjeldende for avtalen</w:t>
            </w:r>
          </w:p>
        </w:tc>
      </w:tr>
      <w:tr w:rsidR="000B10CC" w:rsidRPr="007F79C0" w14:paraId="6F9F90B8" w14:textId="77777777" w:rsidTr="00851072">
        <w:trPr>
          <w:cantSplit/>
          <w:trHeight w:val="1293"/>
        </w:trPr>
        <w:tc>
          <w:tcPr>
            <w:tcW w:w="158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clear" w:color="auto" w:fill="auto"/>
          </w:tcPr>
          <w:p w14:paraId="76869C94" w14:textId="77777777" w:rsidR="000B10CC" w:rsidRPr="00A9701E" w:rsidRDefault="000B10CC" w:rsidP="00851072">
            <w:pPr>
              <w:rPr>
                <w:b/>
              </w:rPr>
            </w:pPr>
            <w:r w:rsidRPr="00BE2430">
              <w:rPr>
                <w:b/>
              </w:rPr>
              <w:t>Opplysninger om</w:t>
            </w:r>
            <w:r>
              <w:rPr>
                <w:b/>
              </w:rPr>
              <w:t xml:space="preserve"> den ansatte</w:t>
            </w:r>
          </w:p>
        </w:tc>
        <w:tc>
          <w:tcPr>
            <w:tcW w:w="1982" w:type="dxa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2531C43E" w14:textId="77777777" w:rsidR="000B10CC" w:rsidRPr="007F79C0" w:rsidRDefault="000B10CC" w:rsidP="00851072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Navn</w:t>
            </w:r>
          </w:p>
          <w:p w14:paraId="01423659" w14:textId="77777777" w:rsidR="000B10CC" w:rsidRPr="007F79C0" w:rsidRDefault="000B10CC" w:rsidP="00851072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3830" w:type="dxa"/>
            <w:gridSpan w:val="2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642BB42B" w14:textId="77777777" w:rsidR="000B10CC" w:rsidRDefault="000B10CC" w:rsidP="00851072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r w:rsidRPr="007F79C0">
              <w:rPr>
                <w:rFonts w:ascii="Arial" w:hAnsi="Arial" w:cs="Arial"/>
                <w:sz w:val="16"/>
                <w:szCs w:val="16"/>
              </w:rPr>
              <w:t>Adresse</w:t>
            </w:r>
          </w:p>
          <w:p w14:paraId="7BABCC88" w14:textId="77777777" w:rsidR="000B10CC" w:rsidRPr="00A9701E" w:rsidRDefault="000B10CC" w:rsidP="008510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D26CD4" w14:textId="77777777" w:rsidR="000B10CC" w:rsidRPr="00A9701E" w:rsidRDefault="000B10CC" w:rsidP="008510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0BA5B864" w14:textId="77777777" w:rsidR="000B10CC" w:rsidRPr="00A9701E" w:rsidRDefault="000B10CC" w:rsidP="00851072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r w:rsidRPr="007F79C0">
              <w:rPr>
                <w:rFonts w:ascii="Arial" w:hAnsi="Arial" w:cs="Arial"/>
                <w:sz w:val="16"/>
                <w:szCs w:val="16"/>
              </w:rPr>
              <w:t>Fødselsdato</w:t>
            </w:r>
          </w:p>
        </w:tc>
      </w:tr>
      <w:tr w:rsidR="000B10CC" w:rsidRPr="007F79C0" w14:paraId="4E9E880F" w14:textId="77777777" w:rsidTr="00851072">
        <w:trPr>
          <w:cantSplit/>
          <w:trHeight w:val="1766"/>
        </w:trPr>
        <w:tc>
          <w:tcPr>
            <w:tcW w:w="158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clear" w:color="auto" w:fill="auto"/>
          </w:tcPr>
          <w:p w14:paraId="5CC67CAE" w14:textId="77777777" w:rsidR="000B10CC" w:rsidRPr="00D80B9D" w:rsidRDefault="000B10CC" w:rsidP="00851072">
            <w:pPr>
              <w:rPr>
                <w:b/>
              </w:rPr>
            </w:pPr>
            <w:r w:rsidRPr="00D80B9D">
              <w:rPr>
                <w:b/>
              </w:rPr>
              <w:t>Enhet og nærmere beskrivelse av fjernarbeid-sted(ene)</w:t>
            </w:r>
          </w:p>
        </w:tc>
        <w:tc>
          <w:tcPr>
            <w:tcW w:w="1982" w:type="dxa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auto" w:fill="auto"/>
          </w:tcPr>
          <w:p w14:paraId="45A9FAA0" w14:textId="77777777" w:rsidR="000B10CC" w:rsidRPr="00D80B9D" w:rsidRDefault="000B10CC" w:rsidP="00851072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D80B9D">
              <w:rPr>
                <w:rFonts w:ascii="Arial" w:hAnsi="Arial" w:cs="Arial"/>
                <w:sz w:val="16"/>
                <w:szCs w:val="16"/>
              </w:rPr>
              <w:t>Navn på enhet</w:t>
            </w:r>
          </w:p>
        </w:tc>
        <w:tc>
          <w:tcPr>
            <w:tcW w:w="2046" w:type="dxa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auto" w:fill="auto"/>
          </w:tcPr>
          <w:p w14:paraId="250096AE" w14:textId="77777777" w:rsidR="000B10CC" w:rsidRPr="007F79C0" w:rsidRDefault="000B10CC" w:rsidP="00851072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r w:rsidRPr="007F79C0">
              <w:rPr>
                <w:rFonts w:ascii="Arial" w:hAnsi="Arial" w:cs="Arial"/>
                <w:sz w:val="16"/>
                <w:szCs w:val="16"/>
              </w:rPr>
              <w:t>Adresse</w:t>
            </w:r>
          </w:p>
        </w:tc>
        <w:tc>
          <w:tcPr>
            <w:tcW w:w="1783" w:type="dxa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auto" w:fill="auto"/>
          </w:tcPr>
          <w:p w14:paraId="22A160C9" w14:textId="77777777" w:rsidR="000B10CC" w:rsidRPr="007F79C0" w:rsidRDefault="000B10CC" w:rsidP="00851072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>Fj</w:t>
            </w:r>
            <w:r w:rsidRPr="007F79C0">
              <w:rPr>
                <w:rFonts w:ascii="Arial" w:hAnsi="Arial" w:cs="Arial"/>
                <w:sz w:val="16"/>
                <w:szCs w:val="16"/>
              </w:rPr>
              <w:t>ernarbeidsadresse</w:t>
            </w:r>
          </w:p>
        </w:tc>
        <w:tc>
          <w:tcPr>
            <w:tcW w:w="1849" w:type="dxa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auto" w:fill="auto"/>
          </w:tcPr>
          <w:p w14:paraId="240AD51D" w14:textId="77777777" w:rsidR="000B10CC" w:rsidRPr="007F79C0" w:rsidRDefault="000B10CC" w:rsidP="00851072">
            <w:pPr>
              <w:spacing w:line="3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9C0">
              <w:rPr>
                <w:rFonts w:ascii="Arial" w:hAnsi="Arial" w:cs="Arial"/>
                <w:sz w:val="16"/>
                <w:szCs w:val="16"/>
              </w:rPr>
              <w:t>Ved hjemmekontor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</w:tbl>
    <w:p w14:paraId="32D68F14" w14:textId="3A8F9FF0" w:rsidR="000B10CC" w:rsidRDefault="000B10CC" w:rsidP="000B10CC">
      <w:pPr>
        <w:shd w:val="clear" w:color="auto" w:fill="FFFFFF"/>
        <w:spacing w:before="158" w:after="158" w:line="240" w:lineRule="atLeast"/>
        <w:rPr>
          <w:rFonts w:ascii="Arial" w:hAnsi="Arial" w:cs="Arial"/>
          <w:b/>
          <w:color w:val="333333"/>
        </w:rPr>
      </w:pPr>
    </w:p>
    <w:p w14:paraId="32F792C1" w14:textId="77777777" w:rsidR="00486735" w:rsidRDefault="00486735" w:rsidP="000B10CC">
      <w:pPr>
        <w:shd w:val="clear" w:color="auto" w:fill="FFFFFF"/>
        <w:spacing w:before="158" w:after="158" w:line="240" w:lineRule="atLeast"/>
        <w:rPr>
          <w:rFonts w:ascii="Arial" w:hAnsi="Arial" w:cs="Arial"/>
          <w:b/>
          <w:color w:val="333333"/>
        </w:rPr>
      </w:pPr>
    </w:p>
    <w:p w14:paraId="6C3BADC2" w14:textId="77777777" w:rsidR="000B10CC" w:rsidRPr="00476D0E" w:rsidRDefault="000B10CC" w:rsidP="000B10CC">
      <w:pPr>
        <w:shd w:val="clear" w:color="auto" w:fill="FFFFFF"/>
        <w:spacing w:before="158" w:after="158" w:line="240" w:lineRule="atLeast"/>
        <w:rPr>
          <w:rFonts w:ascii="Arial" w:hAnsi="Arial" w:cs="Arial"/>
          <w:b/>
          <w:color w:val="333333"/>
        </w:rPr>
      </w:pPr>
      <w:r w:rsidRPr="00476D0E">
        <w:rPr>
          <w:rFonts w:ascii="Arial" w:hAnsi="Arial" w:cs="Arial"/>
          <w:b/>
          <w:color w:val="333333"/>
        </w:rPr>
        <w:t>2. Omfang og tidsrom</w:t>
      </w:r>
    </w:p>
    <w:p w14:paraId="778BF916" w14:textId="0ECA828B" w:rsidR="003B736D" w:rsidRDefault="000B10CC" w:rsidP="000B10CC">
      <w:pPr>
        <w:shd w:val="clear" w:color="auto" w:fill="FFFFFF"/>
        <w:spacing w:after="158" w:line="330" w:lineRule="atLeast"/>
        <w:rPr>
          <w:rFonts w:ascii="Arial" w:hAnsi="Arial" w:cs="Arial"/>
          <w:color w:val="333333"/>
        </w:rPr>
      </w:pPr>
      <w:r w:rsidRPr="007F79C0">
        <w:rPr>
          <w:rFonts w:ascii="Arial" w:hAnsi="Arial" w:cs="Arial"/>
          <w:color w:val="333333"/>
        </w:rPr>
        <w:t xml:space="preserve">For at en bestemt organisering av arbeidet skal defineres som fjernarbeid, må arbeidet i gjennomsnitt ha et omfang på </w:t>
      </w:r>
      <w:r>
        <w:rPr>
          <w:rFonts w:ascii="Arial" w:hAnsi="Arial" w:cs="Arial"/>
          <w:color w:val="333333"/>
        </w:rPr>
        <w:t>om lag 2</w:t>
      </w:r>
      <w:r w:rsidRPr="007F79C0">
        <w:rPr>
          <w:rFonts w:ascii="Arial" w:hAnsi="Arial" w:cs="Arial"/>
          <w:color w:val="333333"/>
        </w:rPr>
        <w:t xml:space="preserve"> dag</w:t>
      </w:r>
      <w:r>
        <w:rPr>
          <w:rFonts w:ascii="Arial" w:hAnsi="Arial" w:cs="Arial"/>
          <w:color w:val="333333"/>
        </w:rPr>
        <w:t>er</w:t>
      </w:r>
      <w:r w:rsidRPr="007F79C0">
        <w:rPr>
          <w:rFonts w:ascii="Arial" w:hAnsi="Arial" w:cs="Arial"/>
          <w:color w:val="333333"/>
        </w:rPr>
        <w:t xml:space="preserve"> pr. uke og ha en varighet på </w:t>
      </w:r>
      <w:r w:rsidRPr="0032486B">
        <w:rPr>
          <w:rFonts w:ascii="Arial" w:hAnsi="Arial" w:cs="Arial"/>
          <w:color w:val="333333"/>
        </w:rPr>
        <w:t>minst</w:t>
      </w:r>
      <w:r w:rsidRPr="007F79C0">
        <w:rPr>
          <w:rFonts w:ascii="Arial" w:hAnsi="Arial" w:cs="Arial"/>
          <w:color w:val="333333"/>
        </w:rPr>
        <w:t xml:space="preserve"> 6 måneder. Arbeidet må organiseres slik at det ikke hindrer </w:t>
      </w:r>
      <w:r>
        <w:rPr>
          <w:rFonts w:ascii="Arial" w:hAnsi="Arial" w:cs="Arial"/>
          <w:color w:val="333333"/>
        </w:rPr>
        <w:t>den ansatte</w:t>
      </w:r>
      <w:r w:rsidRPr="007F79C0">
        <w:rPr>
          <w:rFonts w:ascii="Arial" w:hAnsi="Arial" w:cs="Arial"/>
          <w:color w:val="333333"/>
        </w:rPr>
        <w:t xml:space="preserve"> i sosial kontakt med kollegaer eller blir en hindring for kompetanse og karriereutvikling. Avtaler om fjernarbeid skal alltid avtales for en tidsbegrenset periode av gangen</w:t>
      </w:r>
      <w:r w:rsidR="003B736D">
        <w:rPr>
          <w:rFonts w:ascii="Arial" w:hAnsi="Arial" w:cs="Arial"/>
          <w:color w:val="333333"/>
        </w:rPr>
        <w:t>.</w:t>
      </w:r>
    </w:p>
    <w:p w14:paraId="09FECAE4" w14:textId="77777777" w:rsidR="003B736D" w:rsidRPr="007F79C0" w:rsidRDefault="003B736D" w:rsidP="000B10CC">
      <w:pPr>
        <w:shd w:val="clear" w:color="auto" w:fill="FFFFFF"/>
        <w:spacing w:after="158" w:line="330" w:lineRule="atLeast"/>
        <w:rPr>
          <w:rFonts w:ascii="Arial" w:hAnsi="Arial" w:cs="Arial"/>
          <w:color w:val="333333"/>
        </w:rPr>
      </w:pPr>
    </w:p>
    <w:tbl>
      <w:tblPr>
        <w:tblW w:w="93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7676"/>
      </w:tblGrid>
      <w:tr w:rsidR="000B10CC" w:rsidRPr="007F79C0" w14:paraId="30569F91" w14:textId="77777777" w:rsidTr="00851072">
        <w:trPr>
          <w:cantSplit/>
          <w:trHeight w:val="719"/>
        </w:trPr>
        <w:tc>
          <w:tcPr>
            <w:tcW w:w="169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clear" w:color="auto" w:fill="auto"/>
          </w:tcPr>
          <w:p w14:paraId="5037376E" w14:textId="77777777" w:rsidR="000B10CC" w:rsidRPr="00BE2430" w:rsidRDefault="000B10CC" w:rsidP="00851072">
            <w:pPr>
              <w:rPr>
                <w:b/>
              </w:rPr>
            </w:pPr>
            <w:r w:rsidRPr="00BE2430">
              <w:rPr>
                <w:b/>
              </w:rPr>
              <w:t xml:space="preserve">Omfang </w:t>
            </w:r>
          </w:p>
          <w:p w14:paraId="71564DE0" w14:textId="77777777" w:rsidR="000B10CC" w:rsidRPr="007F79C0" w:rsidRDefault="000B10CC" w:rsidP="00851072">
            <w:pPr>
              <w:rPr>
                <w:rFonts w:ascii="Arial" w:hAnsi="Arial" w:cs="Arial"/>
              </w:rPr>
            </w:pPr>
          </w:p>
        </w:tc>
        <w:tc>
          <w:tcPr>
            <w:tcW w:w="7676" w:type="dxa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16F67F31" w14:textId="77777777" w:rsidR="000B10CC" w:rsidRPr="007F79C0" w:rsidRDefault="000B10CC" w:rsidP="00851072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r w:rsidRPr="007F79C0">
              <w:rPr>
                <w:rFonts w:ascii="Arial" w:hAnsi="Arial" w:cs="Arial"/>
                <w:sz w:val="16"/>
                <w:szCs w:val="16"/>
              </w:rPr>
              <w:t>Dato, uke, måned</w:t>
            </w:r>
          </w:p>
          <w:p w14:paraId="097A352C" w14:textId="77777777" w:rsidR="000B10CC" w:rsidRPr="007F79C0" w:rsidRDefault="000B10CC" w:rsidP="00851072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B10CC" w:rsidRPr="007F79C0" w14:paraId="38B34B8A" w14:textId="77777777" w:rsidTr="00851072">
        <w:trPr>
          <w:cantSplit/>
          <w:trHeight w:val="688"/>
        </w:trPr>
        <w:tc>
          <w:tcPr>
            <w:tcW w:w="169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clear" w:color="auto" w:fill="auto"/>
          </w:tcPr>
          <w:p w14:paraId="06345B91" w14:textId="77777777" w:rsidR="000B10CC" w:rsidRPr="00BE2430" w:rsidRDefault="000B10CC" w:rsidP="00851072">
            <w:pPr>
              <w:rPr>
                <w:b/>
              </w:rPr>
            </w:pPr>
            <w:r w:rsidRPr="00BE2430">
              <w:rPr>
                <w:b/>
              </w:rPr>
              <w:t>Tidsrom</w:t>
            </w:r>
          </w:p>
          <w:p w14:paraId="21A96DA5" w14:textId="77777777" w:rsidR="000B10CC" w:rsidRPr="007F79C0" w:rsidRDefault="000B10CC" w:rsidP="00851072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76" w:type="dxa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7BE00D9B" w14:textId="77777777" w:rsidR="000B10CC" w:rsidRPr="007F79C0" w:rsidRDefault="000B10CC" w:rsidP="00851072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r w:rsidRPr="007F79C0">
              <w:rPr>
                <w:rFonts w:ascii="Arial" w:hAnsi="Arial" w:cs="Arial"/>
                <w:sz w:val="16"/>
                <w:szCs w:val="16"/>
              </w:rPr>
              <w:t>Fra/Til</w:t>
            </w:r>
          </w:p>
          <w:p w14:paraId="5D76FC20" w14:textId="77777777" w:rsidR="000B10CC" w:rsidRPr="007F79C0" w:rsidRDefault="000B10CC" w:rsidP="00851072">
            <w:pPr>
              <w:rPr>
                <w:rFonts w:ascii="Arial" w:hAnsi="Arial" w:cs="Arial"/>
                <w:b/>
                <w:sz w:val="4"/>
              </w:rPr>
            </w:pPr>
          </w:p>
        </w:tc>
      </w:tr>
    </w:tbl>
    <w:p w14:paraId="5165C6E5" w14:textId="77777777" w:rsidR="000B10CC" w:rsidRDefault="000B10CC" w:rsidP="000B10CC">
      <w:pPr>
        <w:shd w:val="clear" w:color="auto" w:fill="FFFFFF"/>
        <w:spacing w:before="158" w:after="158" w:line="240" w:lineRule="atLeast"/>
        <w:rPr>
          <w:rFonts w:ascii="Arial" w:hAnsi="Arial" w:cs="Arial"/>
          <w:b/>
          <w:color w:val="333333"/>
        </w:rPr>
      </w:pPr>
    </w:p>
    <w:p w14:paraId="488C3042" w14:textId="77777777" w:rsidR="000B10CC" w:rsidRPr="00476D0E" w:rsidRDefault="000B10CC" w:rsidP="000B10CC">
      <w:pPr>
        <w:shd w:val="clear" w:color="auto" w:fill="FFFFFF"/>
        <w:spacing w:before="158" w:after="158" w:line="240" w:lineRule="atLeast"/>
        <w:rPr>
          <w:rFonts w:ascii="Arial" w:hAnsi="Arial" w:cs="Arial"/>
          <w:b/>
          <w:color w:val="333333"/>
        </w:rPr>
      </w:pPr>
      <w:r w:rsidRPr="00476D0E">
        <w:rPr>
          <w:rFonts w:ascii="Arial" w:hAnsi="Arial" w:cs="Arial"/>
          <w:b/>
          <w:color w:val="333333"/>
        </w:rPr>
        <w:t>3. Tilgjengelighet</w:t>
      </w:r>
    </w:p>
    <w:p w14:paraId="4524317D" w14:textId="569EFA04" w:rsidR="000B10CC" w:rsidRDefault="000B10CC" w:rsidP="000B10CC">
      <w:pPr>
        <w:shd w:val="clear" w:color="auto" w:fill="FFFFFF"/>
        <w:spacing w:after="158" w:line="33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Forventningene til at den ansatte er til stede og tilgjengelig ved fjernarbeid er de samme som ved hovedarbeidsplassen. Den ansatte</w:t>
      </w:r>
      <w:r w:rsidRPr="007F79C0">
        <w:rPr>
          <w:rFonts w:ascii="Arial" w:hAnsi="Arial" w:cs="Arial"/>
          <w:color w:val="333333"/>
        </w:rPr>
        <w:t xml:space="preserve"> skal gi beskjed om fravær (sykdom, syke barn, kundebesøk etc.) i samsvar med gjeldende regler. </w:t>
      </w:r>
      <w:r w:rsidR="00A54B16">
        <w:rPr>
          <w:rFonts w:ascii="Arial" w:hAnsi="Arial" w:cs="Arial"/>
          <w:color w:val="333333"/>
        </w:rPr>
        <w:t>AHO</w:t>
      </w:r>
      <w:r>
        <w:rPr>
          <w:rFonts w:ascii="Arial" w:hAnsi="Arial" w:cs="Arial"/>
          <w:color w:val="333333"/>
        </w:rPr>
        <w:t xml:space="preserve"> </w:t>
      </w:r>
      <w:r w:rsidRPr="007F79C0">
        <w:rPr>
          <w:rFonts w:ascii="Arial" w:hAnsi="Arial" w:cs="Arial"/>
          <w:color w:val="333333"/>
        </w:rPr>
        <w:t xml:space="preserve">har ansvaret for at </w:t>
      </w:r>
      <w:r>
        <w:rPr>
          <w:rFonts w:ascii="Arial" w:hAnsi="Arial" w:cs="Arial"/>
          <w:color w:val="333333"/>
        </w:rPr>
        <w:t>den ansattes</w:t>
      </w:r>
      <w:r w:rsidRPr="007F79C0">
        <w:rPr>
          <w:rFonts w:ascii="Arial" w:hAnsi="Arial" w:cs="Arial"/>
          <w:color w:val="333333"/>
        </w:rPr>
        <w:t xml:space="preserve"> oppgaver blir utført av noen andre om fraværet krever det. </w:t>
      </w:r>
      <w:r w:rsidR="00A54B16">
        <w:rPr>
          <w:rFonts w:ascii="Arial" w:hAnsi="Arial" w:cs="Arial"/>
          <w:color w:val="333333"/>
        </w:rPr>
        <w:t>AHO</w:t>
      </w:r>
      <w:r>
        <w:rPr>
          <w:rFonts w:ascii="Arial" w:hAnsi="Arial" w:cs="Arial"/>
          <w:color w:val="333333"/>
        </w:rPr>
        <w:t xml:space="preserve"> </w:t>
      </w:r>
      <w:r w:rsidRPr="007F79C0">
        <w:rPr>
          <w:rFonts w:ascii="Arial" w:hAnsi="Arial" w:cs="Arial"/>
          <w:color w:val="333333"/>
        </w:rPr>
        <w:t xml:space="preserve">har rett til å kalle </w:t>
      </w:r>
      <w:r>
        <w:rPr>
          <w:rFonts w:ascii="Arial" w:hAnsi="Arial" w:cs="Arial"/>
          <w:color w:val="333333"/>
        </w:rPr>
        <w:t xml:space="preserve">den ansatte </w:t>
      </w:r>
      <w:r w:rsidRPr="007F79C0">
        <w:rPr>
          <w:rFonts w:ascii="Arial" w:hAnsi="Arial" w:cs="Arial"/>
          <w:color w:val="333333"/>
        </w:rPr>
        <w:t>inn til nødvendige møter og der det oppstår uforutsette situasjoner.</w:t>
      </w:r>
    </w:p>
    <w:p w14:paraId="2BEA5734" w14:textId="77777777" w:rsidR="00FF542F" w:rsidRPr="007F79C0" w:rsidRDefault="00FF542F" w:rsidP="000B10CC">
      <w:pPr>
        <w:shd w:val="clear" w:color="auto" w:fill="FFFFFF"/>
        <w:spacing w:after="158" w:line="330" w:lineRule="atLeast"/>
        <w:rPr>
          <w:rFonts w:ascii="Arial" w:hAnsi="Arial" w:cs="Arial"/>
          <w:color w:val="333333"/>
        </w:rPr>
      </w:pPr>
    </w:p>
    <w:tbl>
      <w:tblPr>
        <w:tblW w:w="92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9"/>
        <w:gridCol w:w="6162"/>
      </w:tblGrid>
      <w:tr w:rsidR="000B10CC" w:rsidRPr="007F79C0" w14:paraId="20B60669" w14:textId="77777777" w:rsidTr="00851072">
        <w:trPr>
          <w:cantSplit/>
          <w:trHeight w:val="720"/>
        </w:trPr>
        <w:tc>
          <w:tcPr>
            <w:tcW w:w="30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clear" w:color="auto" w:fill="auto"/>
          </w:tcPr>
          <w:p w14:paraId="188B5643" w14:textId="77777777" w:rsidR="000B10CC" w:rsidRPr="00BE2430" w:rsidRDefault="000B10CC" w:rsidP="00851072">
            <w:pPr>
              <w:rPr>
                <w:b/>
              </w:rPr>
            </w:pPr>
            <w:r>
              <w:rPr>
                <w:b/>
              </w:rPr>
              <w:t xml:space="preserve">Ansatt </w:t>
            </w:r>
            <w:r w:rsidRPr="00BE2430">
              <w:rPr>
                <w:b/>
              </w:rPr>
              <w:t>skal være tilgjengelig på følgende måte</w:t>
            </w:r>
          </w:p>
        </w:tc>
        <w:tc>
          <w:tcPr>
            <w:tcW w:w="6162" w:type="dxa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auto" w:fill="auto"/>
          </w:tcPr>
          <w:p w14:paraId="3479179D" w14:textId="77777777" w:rsidR="000B10CC" w:rsidRPr="007F79C0" w:rsidRDefault="000B10CC" w:rsidP="00851072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r w:rsidRPr="00025957">
              <w:rPr>
                <w:rFonts w:ascii="Arial" w:hAnsi="Arial" w:cs="Arial"/>
                <w:sz w:val="16"/>
                <w:szCs w:val="16"/>
              </w:rPr>
              <w:t>For eksempel over telefon</w:t>
            </w:r>
            <w:r>
              <w:rPr>
                <w:rFonts w:ascii="Arial" w:hAnsi="Arial" w:cs="Arial"/>
                <w:sz w:val="16"/>
                <w:szCs w:val="16"/>
              </w:rPr>
              <w:t xml:space="preserve"> (viderekobling til mobiltelefon)/S</w:t>
            </w:r>
            <w:r w:rsidRPr="00025957">
              <w:rPr>
                <w:rFonts w:ascii="Arial" w:hAnsi="Arial" w:cs="Arial"/>
                <w:sz w:val="16"/>
                <w:szCs w:val="16"/>
              </w:rPr>
              <w:t>kype/Zoom/Teams/e-post</w:t>
            </w:r>
          </w:p>
          <w:p w14:paraId="248BC29F" w14:textId="77777777" w:rsidR="000B10CC" w:rsidRPr="007F79C0" w:rsidRDefault="000B10CC" w:rsidP="00851072">
            <w:pPr>
              <w:rPr>
                <w:rFonts w:ascii="Arial" w:hAnsi="Arial" w:cs="Arial"/>
                <w:b/>
                <w:sz w:val="4"/>
              </w:rPr>
            </w:pPr>
          </w:p>
        </w:tc>
      </w:tr>
      <w:tr w:rsidR="000B10CC" w:rsidRPr="005001C9" w14:paraId="56E4FFF6" w14:textId="77777777" w:rsidTr="00851072">
        <w:trPr>
          <w:cantSplit/>
          <w:trHeight w:val="720"/>
        </w:trPr>
        <w:tc>
          <w:tcPr>
            <w:tcW w:w="30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clear" w:color="auto" w:fill="auto"/>
          </w:tcPr>
          <w:p w14:paraId="0220A9EA" w14:textId="77777777" w:rsidR="000B10CC" w:rsidRPr="00C10D04" w:rsidRDefault="000B10CC" w:rsidP="00851072">
            <w:pPr>
              <w:rPr>
                <w:b/>
              </w:rPr>
            </w:pPr>
            <w:r w:rsidRPr="00C10D04">
              <w:rPr>
                <w:b/>
              </w:rPr>
              <w:t>Fylles ut ved behov:</w:t>
            </w:r>
            <w:r>
              <w:rPr>
                <w:b/>
              </w:rPr>
              <w:t xml:space="preserve"> </w:t>
            </w:r>
            <w:r w:rsidRPr="00C10D04">
              <w:rPr>
                <w:b/>
              </w:rPr>
              <w:t>Hva slags arbeid som skal utføres på fjernarbeidsstedet</w:t>
            </w:r>
          </w:p>
        </w:tc>
        <w:tc>
          <w:tcPr>
            <w:tcW w:w="6162" w:type="dxa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3A23193A" w14:textId="77777777" w:rsidR="000B10CC" w:rsidRPr="005001C9" w:rsidRDefault="000B10CC" w:rsidP="00851072">
            <w:pPr>
              <w:spacing w:line="300" w:lineRule="exac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01C9">
              <w:rPr>
                <w:rFonts w:ascii="Arial" w:hAnsi="Arial" w:cs="Arial"/>
                <w:sz w:val="16"/>
                <w:szCs w:val="16"/>
                <w:lang w:val="en-US"/>
              </w:rPr>
              <w:t>Arbeid som skal utføres</w:t>
            </w:r>
          </w:p>
          <w:p w14:paraId="6F8B87C8" w14:textId="77777777" w:rsidR="000B10CC" w:rsidRPr="005001C9" w:rsidRDefault="000B10CC" w:rsidP="00851072">
            <w:pPr>
              <w:spacing w:line="300" w:lineRule="exac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B10CC" w:rsidRPr="005001C9" w14:paraId="69FA8A52" w14:textId="77777777" w:rsidTr="00851072">
        <w:trPr>
          <w:cantSplit/>
          <w:trHeight w:val="720"/>
        </w:trPr>
        <w:tc>
          <w:tcPr>
            <w:tcW w:w="30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clear" w:color="auto" w:fill="auto"/>
          </w:tcPr>
          <w:p w14:paraId="2A3C6765" w14:textId="77777777" w:rsidR="000B10CC" w:rsidRPr="00F338DD" w:rsidRDefault="000B10CC" w:rsidP="00851072">
            <w:pPr>
              <w:rPr>
                <w:b/>
                <w:sz w:val="24"/>
                <w:szCs w:val="20"/>
                <w:lang w:eastAsia="nb-NO"/>
              </w:rPr>
            </w:pPr>
            <w:r>
              <w:rPr>
                <w:b/>
              </w:rPr>
              <w:t>Arbeidstakeren skal delta på følgende fellesmøter på hovedarbeids-plassen:</w:t>
            </w:r>
          </w:p>
        </w:tc>
        <w:tc>
          <w:tcPr>
            <w:tcW w:w="6162" w:type="dxa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6A575E2A" w14:textId="77777777" w:rsidR="000B10CC" w:rsidRDefault="000B10CC" w:rsidP="00851072">
            <w:pPr>
              <w:spacing w:line="300" w:lineRule="exact"/>
              <w:rPr>
                <w:rFonts w:ascii="Arial" w:hAnsi="Arial" w:cs="Arial"/>
                <w:sz w:val="16"/>
                <w:szCs w:val="16"/>
                <w:lang w:eastAsia="nb-NO"/>
              </w:rPr>
            </w:pPr>
            <w:r>
              <w:rPr>
                <w:rFonts w:ascii="Arial" w:hAnsi="Arial" w:cs="Arial"/>
                <w:sz w:val="16"/>
                <w:szCs w:val="16"/>
              </w:rPr>
              <w:t>(Felles)møte(r)</w:t>
            </w:r>
          </w:p>
          <w:p w14:paraId="34C44E3F" w14:textId="77777777" w:rsidR="000B10CC" w:rsidRPr="00F338DD" w:rsidRDefault="000B10CC" w:rsidP="00851072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B9957E9" w14:textId="2823EBC9" w:rsidR="000B10CC" w:rsidRDefault="000B10CC" w:rsidP="000B10CC">
      <w:pPr>
        <w:shd w:val="clear" w:color="auto" w:fill="FFFFFF"/>
        <w:spacing w:before="158" w:after="158" w:line="240" w:lineRule="atLeast"/>
        <w:rPr>
          <w:rFonts w:ascii="Arial" w:hAnsi="Arial" w:cs="Arial"/>
          <w:color w:val="333333"/>
          <w:sz w:val="23"/>
          <w:szCs w:val="23"/>
        </w:rPr>
      </w:pPr>
    </w:p>
    <w:p w14:paraId="051948BA" w14:textId="77777777" w:rsidR="00646706" w:rsidRPr="00F338DD" w:rsidRDefault="00646706" w:rsidP="000B10CC">
      <w:pPr>
        <w:shd w:val="clear" w:color="auto" w:fill="FFFFFF"/>
        <w:spacing w:before="158" w:after="158" w:line="240" w:lineRule="atLeast"/>
        <w:rPr>
          <w:rFonts w:ascii="Arial" w:hAnsi="Arial" w:cs="Arial"/>
          <w:color w:val="333333"/>
          <w:sz w:val="23"/>
          <w:szCs w:val="23"/>
        </w:rPr>
      </w:pPr>
    </w:p>
    <w:p w14:paraId="54CE639B" w14:textId="77777777" w:rsidR="000B10CC" w:rsidRPr="00476D0E" w:rsidRDefault="000B10CC" w:rsidP="000B10CC">
      <w:pPr>
        <w:shd w:val="clear" w:color="auto" w:fill="FFFFFF"/>
        <w:spacing w:before="158" w:after="158" w:line="240" w:lineRule="atLeast"/>
        <w:rPr>
          <w:rFonts w:ascii="Arial" w:hAnsi="Arial" w:cs="Arial"/>
          <w:b/>
          <w:color w:val="333333"/>
        </w:rPr>
      </w:pPr>
      <w:r w:rsidRPr="00476D0E">
        <w:rPr>
          <w:rFonts w:ascii="Arial" w:hAnsi="Arial" w:cs="Arial"/>
          <w:b/>
          <w:color w:val="333333"/>
        </w:rPr>
        <w:lastRenderedPageBreak/>
        <w:t>4. Avslutning av fjernarbeidsforholdet</w:t>
      </w:r>
    </w:p>
    <w:p w14:paraId="0CD0029C" w14:textId="77777777" w:rsidR="000B10CC" w:rsidRDefault="000B10CC" w:rsidP="000B10CC">
      <w:pPr>
        <w:shd w:val="clear" w:color="auto" w:fill="FFFFFF"/>
        <w:spacing w:after="158" w:line="330" w:lineRule="atLeast"/>
        <w:rPr>
          <w:rFonts w:ascii="Arial" w:hAnsi="Arial" w:cs="Arial"/>
          <w:color w:val="333333"/>
        </w:rPr>
      </w:pPr>
      <w:r w:rsidRPr="007F79C0">
        <w:rPr>
          <w:rFonts w:ascii="Arial" w:hAnsi="Arial" w:cs="Arial"/>
          <w:color w:val="333333"/>
        </w:rPr>
        <w:t>De første tre månedene av fjernarbeidsavtalen regnes som en prøveperiode. I prøveperioden kan hver av partene si opp fjernarbeidsavtalen med to ukers varsel.</w:t>
      </w:r>
    </w:p>
    <w:p w14:paraId="2300D139" w14:textId="77777777" w:rsidR="000B10CC" w:rsidRPr="007F79C0" w:rsidRDefault="000B10CC" w:rsidP="000B10CC">
      <w:pPr>
        <w:shd w:val="clear" w:color="auto" w:fill="FFFFFF"/>
        <w:spacing w:after="158" w:line="330" w:lineRule="atLeast"/>
        <w:rPr>
          <w:rFonts w:ascii="Arial" w:hAnsi="Arial" w:cs="Arial"/>
          <w:color w:val="333333"/>
        </w:rPr>
      </w:pPr>
      <w:bookmarkStart w:id="0" w:name="_Hlk84273538"/>
      <w:r w:rsidRPr="007F79C0">
        <w:rPr>
          <w:rFonts w:ascii="Arial" w:hAnsi="Arial" w:cs="Arial"/>
          <w:color w:val="333333"/>
        </w:rPr>
        <w:t>Etter prøveperioden kan partene gjensidig si opp fjernarbeidsavtalen med én måneds varsel.</w:t>
      </w:r>
    </w:p>
    <w:bookmarkEnd w:id="0"/>
    <w:p w14:paraId="1F496C3B" w14:textId="48452D7B" w:rsidR="000B10CC" w:rsidRPr="00CA7FC8" w:rsidRDefault="000B10CC" w:rsidP="00CA7FC8">
      <w:pPr>
        <w:shd w:val="clear" w:color="auto" w:fill="FFFFFF"/>
        <w:spacing w:after="158" w:line="330" w:lineRule="atLeast"/>
        <w:rPr>
          <w:rFonts w:ascii="Arial" w:hAnsi="Arial" w:cs="Arial"/>
          <w:color w:val="333333"/>
        </w:rPr>
      </w:pPr>
      <w:r w:rsidRPr="007F79C0">
        <w:rPr>
          <w:rFonts w:ascii="Arial" w:hAnsi="Arial" w:cs="Arial"/>
          <w:color w:val="333333"/>
        </w:rPr>
        <w:t>Etter utløp</w:t>
      </w:r>
      <w:r>
        <w:rPr>
          <w:rFonts w:ascii="Arial" w:hAnsi="Arial" w:cs="Arial"/>
          <w:color w:val="333333"/>
        </w:rPr>
        <w:t>et av fjernarbeidsperioden går den ansatte</w:t>
      </w:r>
      <w:r w:rsidRPr="007F79C0">
        <w:rPr>
          <w:rFonts w:ascii="Arial" w:hAnsi="Arial" w:cs="Arial"/>
          <w:color w:val="333333"/>
        </w:rPr>
        <w:t xml:space="preserve"> tilbake til den ordinære arbeidsplassen uten særskilt oppsigelse. Denne avtalen opphører automatisk med opphør av ansettelsesforholdet i virksomheten.</w:t>
      </w:r>
    </w:p>
    <w:p w14:paraId="5EC9CACE" w14:textId="77777777" w:rsidR="000B10CC" w:rsidRPr="00476D0E" w:rsidRDefault="000B10CC" w:rsidP="000B10CC">
      <w:pPr>
        <w:shd w:val="clear" w:color="auto" w:fill="FFFFFF"/>
        <w:spacing w:before="158" w:after="158" w:line="240" w:lineRule="atLeast"/>
        <w:rPr>
          <w:rFonts w:ascii="Arial" w:hAnsi="Arial" w:cs="Arial"/>
          <w:b/>
          <w:color w:val="333333"/>
        </w:rPr>
      </w:pPr>
      <w:r w:rsidRPr="00476D0E">
        <w:rPr>
          <w:rFonts w:ascii="Arial" w:hAnsi="Arial" w:cs="Arial"/>
          <w:b/>
          <w:color w:val="333333"/>
        </w:rPr>
        <w:t>5. Arbeidstid</w:t>
      </w:r>
    </w:p>
    <w:p w14:paraId="15404122" w14:textId="69C4D1BD" w:rsidR="000B10CC" w:rsidRPr="00CA7FC8" w:rsidRDefault="000B10CC" w:rsidP="00CA7FC8">
      <w:pPr>
        <w:shd w:val="clear" w:color="auto" w:fill="FFFFFF"/>
        <w:spacing w:after="158" w:line="33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Arbeidstidsbestemmelsene må overholdes. </w:t>
      </w:r>
      <w:r w:rsidRPr="007F79C0">
        <w:rPr>
          <w:rFonts w:ascii="Arial" w:hAnsi="Arial" w:cs="Arial"/>
          <w:color w:val="333333"/>
        </w:rPr>
        <w:t>For fjernarbeid gjelder samme begrensninger av arbeidstidens lengde som for hovedarbeidsplassen. For overtid og merarbeid gjelder samme regler som for hovedarbeidsplassen.</w:t>
      </w:r>
    </w:p>
    <w:p w14:paraId="5D0F70C5" w14:textId="77777777" w:rsidR="000B10CC" w:rsidRPr="00476D0E" w:rsidRDefault="000B10CC" w:rsidP="000B10CC">
      <w:pPr>
        <w:shd w:val="clear" w:color="auto" w:fill="FFFFFF"/>
        <w:spacing w:before="158" w:after="158" w:line="240" w:lineRule="atLeast"/>
        <w:rPr>
          <w:rFonts w:ascii="Arial" w:hAnsi="Arial" w:cs="Arial"/>
          <w:b/>
          <w:color w:val="333333"/>
        </w:rPr>
      </w:pPr>
      <w:r w:rsidRPr="00476D0E">
        <w:rPr>
          <w:rFonts w:ascii="Arial" w:hAnsi="Arial" w:cs="Arial"/>
          <w:b/>
          <w:color w:val="333333"/>
        </w:rPr>
        <w:t>6. Lov- og avtaleverk</w:t>
      </w:r>
    </w:p>
    <w:p w14:paraId="4AA637BD" w14:textId="23DABE83" w:rsidR="000B10CC" w:rsidRPr="00CA7FC8" w:rsidRDefault="000B10CC" w:rsidP="00CA7FC8">
      <w:pPr>
        <w:shd w:val="clear" w:color="auto" w:fill="FFFFFF"/>
        <w:spacing w:after="158" w:line="33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Den ansattes arbeidsavtale, annet l</w:t>
      </w:r>
      <w:r w:rsidRPr="007F79C0">
        <w:rPr>
          <w:rFonts w:ascii="Arial" w:hAnsi="Arial" w:cs="Arial"/>
          <w:color w:val="333333"/>
        </w:rPr>
        <w:t xml:space="preserve">ov og avtaleverk gjelder som vanlig for den som </w:t>
      </w:r>
      <w:r>
        <w:rPr>
          <w:rFonts w:ascii="Arial" w:hAnsi="Arial" w:cs="Arial"/>
          <w:color w:val="333333"/>
        </w:rPr>
        <w:t>har fjernarbeid.</w:t>
      </w:r>
    </w:p>
    <w:p w14:paraId="65B51D3B" w14:textId="77777777" w:rsidR="000B10CC" w:rsidRPr="00476D0E" w:rsidRDefault="000B10CC" w:rsidP="000B10CC">
      <w:pPr>
        <w:shd w:val="clear" w:color="auto" w:fill="FFFFFF"/>
        <w:spacing w:before="158" w:after="158" w:line="240" w:lineRule="atLeast"/>
        <w:rPr>
          <w:rFonts w:ascii="Arial" w:hAnsi="Arial" w:cs="Arial"/>
          <w:b/>
          <w:color w:val="333333"/>
        </w:rPr>
      </w:pPr>
      <w:r w:rsidRPr="00476D0E">
        <w:rPr>
          <w:rFonts w:ascii="Arial" w:hAnsi="Arial" w:cs="Arial"/>
          <w:b/>
          <w:color w:val="333333"/>
        </w:rPr>
        <w:t>7. Utstyr</w:t>
      </w:r>
    </w:p>
    <w:p w14:paraId="702F5CE3" w14:textId="0C20A75D" w:rsidR="000B10CC" w:rsidRPr="00C243B6" w:rsidRDefault="00A54B16" w:rsidP="000B10C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AHO</w:t>
      </w:r>
      <w:r w:rsidR="000B10CC" w:rsidRPr="00C243B6">
        <w:rPr>
          <w:rFonts w:ascii="Arial" w:hAnsi="Arial" w:cs="Arial"/>
        </w:rPr>
        <w:t xml:space="preserve"> skal dekke grunnleggende utstyr som tastatur, mus og skjerm. Basert på hvilke oppgaver som skal løses, sett i forhold til budsjett og individuelle behov vil det være mulig å kunne søke om utstyr ut over dette. En slik søknad avgjøres av leder. Alt utstyr som </w:t>
      </w:r>
      <w:r>
        <w:rPr>
          <w:rFonts w:ascii="Arial" w:hAnsi="Arial" w:cs="Arial"/>
        </w:rPr>
        <w:t>AHO</w:t>
      </w:r>
      <w:r w:rsidR="000B10CC" w:rsidRPr="00C243B6">
        <w:rPr>
          <w:rFonts w:ascii="Arial" w:hAnsi="Arial" w:cs="Arial"/>
        </w:rPr>
        <w:t xml:space="preserve"> kjøper til benyttelse på hjemmekontor, tilhører </w:t>
      </w:r>
      <w:r>
        <w:rPr>
          <w:rFonts w:ascii="Arial" w:hAnsi="Arial" w:cs="Arial"/>
        </w:rPr>
        <w:t>AHO</w:t>
      </w:r>
      <w:r w:rsidR="000B10CC" w:rsidRPr="00C243B6">
        <w:rPr>
          <w:rFonts w:ascii="Arial" w:hAnsi="Arial" w:cs="Arial"/>
        </w:rPr>
        <w:t xml:space="preserve"> og skal leveres inn når arbeidsforholdet opphører. </w:t>
      </w:r>
    </w:p>
    <w:p w14:paraId="640B655A" w14:textId="77777777" w:rsidR="000B10CC" w:rsidRDefault="000B10CC" w:rsidP="000B10CC">
      <w:pPr>
        <w:shd w:val="clear" w:color="auto" w:fill="FFFFFF" w:themeFill="background1"/>
        <w:spacing w:after="158" w:line="330" w:lineRule="atLeast"/>
        <w:rPr>
          <w:rFonts w:ascii="Arial" w:hAnsi="Arial" w:cs="Arial"/>
          <w:color w:val="333333"/>
          <w:lang w:eastAsia="nb-NO"/>
        </w:rPr>
      </w:pPr>
      <w:r>
        <w:rPr>
          <w:rFonts w:ascii="Arial" w:hAnsi="Arial" w:cs="Arial"/>
          <w:color w:val="333333"/>
        </w:rPr>
        <w:t>Arbeidstakeren har ansvaret for å behandle utstyret forsvarlig og for å levere det tilbake ved fjernarbeidets opphør, eller ved permisjoner ut over den avtalte fjernarbeidsperiode, når arbeidsgiver krever det.</w:t>
      </w:r>
    </w:p>
    <w:p w14:paraId="243C1553" w14:textId="4E37A34B" w:rsidR="000B10CC" w:rsidRDefault="000B10CC" w:rsidP="000B10CC">
      <w:pPr>
        <w:shd w:val="clear" w:color="auto" w:fill="FFFFFF" w:themeFill="background1"/>
        <w:spacing w:after="158" w:line="33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Alle forandringer i konfigurasjon av utstyret skal utføres i samråd med godkjent instans. Arbeidsgiver sørger for og bekoster nødvendig service på utstyret.</w:t>
      </w:r>
    </w:p>
    <w:p w14:paraId="47805A00" w14:textId="77777777" w:rsidR="004E62B7" w:rsidRPr="007F79C0" w:rsidRDefault="004E62B7" w:rsidP="000B10CC">
      <w:pPr>
        <w:shd w:val="clear" w:color="auto" w:fill="FFFFFF" w:themeFill="background1"/>
        <w:spacing w:after="158" w:line="330" w:lineRule="atLeast"/>
        <w:rPr>
          <w:rFonts w:ascii="Arial" w:hAnsi="Arial" w:cs="Arial"/>
          <w:color w:val="333333"/>
        </w:rPr>
      </w:pPr>
    </w:p>
    <w:tbl>
      <w:tblPr>
        <w:tblW w:w="91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7345"/>
      </w:tblGrid>
      <w:tr w:rsidR="000B10CC" w:rsidRPr="007F79C0" w14:paraId="2D996071" w14:textId="77777777" w:rsidTr="00851072">
        <w:trPr>
          <w:cantSplit/>
          <w:trHeight w:val="710"/>
        </w:trPr>
        <w:tc>
          <w:tcPr>
            <w:tcW w:w="17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clear" w:color="auto" w:fill="auto"/>
          </w:tcPr>
          <w:p w14:paraId="300ACCA6" w14:textId="0D812748" w:rsidR="000B10CC" w:rsidRPr="00C243B6" w:rsidRDefault="000B10CC" w:rsidP="00851072">
            <w:pPr>
              <w:rPr>
                <w:b/>
              </w:rPr>
            </w:pPr>
            <w:r w:rsidRPr="00476D0E">
              <w:rPr>
                <w:b/>
              </w:rPr>
              <w:t xml:space="preserve">Utstyr som </w:t>
            </w:r>
            <w:r w:rsidR="00A54B16">
              <w:rPr>
                <w:b/>
              </w:rPr>
              <w:t>AHO</w:t>
            </w:r>
            <w:r w:rsidRPr="00476D0E">
              <w:rPr>
                <w:b/>
              </w:rPr>
              <w:t xml:space="preserve"> eier og som er installert hos </w:t>
            </w:r>
            <w:r>
              <w:rPr>
                <w:b/>
              </w:rPr>
              <w:t xml:space="preserve">den ansatte </w:t>
            </w:r>
            <w:r w:rsidRPr="00476D0E">
              <w:rPr>
                <w:b/>
              </w:rPr>
              <w:t>er følgende</w:t>
            </w:r>
          </w:p>
        </w:tc>
        <w:tc>
          <w:tcPr>
            <w:tcW w:w="7345" w:type="dxa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2959B853" w14:textId="77777777" w:rsidR="000B10CC" w:rsidRPr="007F79C0" w:rsidRDefault="000B10CC" w:rsidP="00851072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r w:rsidRPr="009F60DB">
              <w:rPr>
                <w:rFonts w:ascii="Arial" w:hAnsi="Arial" w:cs="Arial"/>
                <w:sz w:val="16"/>
                <w:szCs w:val="16"/>
              </w:rPr>
              <w:t>Inventarliste (IT-utstyr, EK-tjenester mv.)</w:t>
            </w:r>
          </w:p>
          <w:p w14:paraId="72010E95" w14:textId="77777777" w:rsidR="000B10CC" w:rsidRPr="007F79C0" w:rsidRDefault="000B10CC" w:rsidP="00851072">
            <w:pPr>
              <w:spacing w:line="300" w:lineRule="exact"/>
              <w:rPr>
                <w:rFonts w:ascii="Arial" w:hAnsi="Arial" w:cs="Arial"/>
                <w:sz w:val="16"/>
              </w:rPr>
            </w:pPr>
          </w:p>
        </w:tc>
      </w:tr>
    </w:tbl>
    <w:p w14:paraId="7015A1B2" w14:textId="77777777" w:rsidR="000B10CC" w:rsidRDefault="000B10CC" w:rsidP="000B10CC">
      <w:pPr>
        <w:shd w:val="clear" w:color="auto" w:fill="FFFFFF"/>
        <w:spacing w:before="158" w:after="158" w:line="240" w:lineRule="atLeast"/>
        <w:rPr>
          <w:rFonts w:ascii="Arial" w:hAnsi="Arial" w:cs="Arial"/>
          <w:b/>
          <w:color w:val="333333"/>
        </w:rPr>
      </w:pPr>
    </w:p>
    <w:p w14:paraId="08E910EB" w14:textId="77777777" w:rsidR="000B10CC" w:rsidRPr="00476D0E" w:rsidRDefault="000B10CC" w:rsidP="000B10CC">
      <w:pPr>
        <w:shd w:val="clear" w:color="auto" w:fill="FFFFFF"/>
        <w:spacing w:before="158" w:after="158" w:line="240" w:lineRule="atLeast"/>
        <w:rPr>
          <w:rFonts w:ascii="Arial" w:hAnsi="Arial" w:cs="Arial"/>
          <w:b/>
          <w:color w:val="333333"/>
        </w:rPr>
      </w:pPr>
      <w:r w:rsidRPr="00476D0E">
        <w:rPr>
          <w:rFonts w:ascii="Arial" w:hAnsi="Arial" w:cs="Arial"/>
          <w:b/>
          <w:color w:val="333333"/>
        </w:rPr>
        <w:lastRenderedPageBreak/>
        <w:t>8. Opplæring</w:t>
      </w:r>
    </w:p>
    <w:p w14:paraId="703AC688" w14:textId="7D87D3D9" w:rsidR="000B10CC" w:rsidRPr="007F79C0" w:rsidRDefault="00A54B16" w:rsidP="000B10CC">
      <w:pPr>
        <w:shd w:val="clear" w:color="auto" w:fill="FFFFFF"/>
        <w:spacing w:after="158" w:line="33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AHO</w:t>
      </w:r>
      <w:r w:rsidR="000B10CC" w:rsidRPr="007F79C0">
        <w:rPr>
          <w:rFonts w:ascii="Arial" w:hAnsi="Arial" w:cs="Arial"/>
          <w:color w:val="333333"/>
        </w:rPr>
        <w:t xml:space="preserve"> har ansvaret for at fjernarbeideren får opplæring i bruk og drift av utstyr (PC, kommunikasjonsutstyr etc.) i den ut</w:t>
      </w:r>
      <w:r w:rsidR="000B10CC">
        <w:rPr>
          <w:rFonts w:ascii="Arial" w:hAnsi="Arial" w:cs="Arial"/>
          <w:color w:val="333333"/>
        </w:rPr>
        <w:t>st</w:t>
      </w:r>
      <w:r w:rsidR="000B10CC" w:rsidRPr="007F79C0">
        <w:rPr>
          <w:rFonts w:ascii="Arial" w:hAnsi="Arial" w:cs="Arial"/>
          <w:color w:val="333333"/>
        </w:rPr>
        <w:t>rekning det er nødvendig.</w:t>
      </w:r>
    </w:p>
    <w:p w14:paraId="27B2FD59" w14:textId="77777777" w:rsidR="000B10CC" w:rsidRPr="00476D0E" w:rsidRDefault="000B10CC" w:rsidP="000B10CC">
      <w:pPr>
        <w:shd w:val="clear" w:color="auto" w:fill="FFFFFF"/>
        <w:spacing w:before="158" w:after="158" w:line="240" w:lineRule="atLeast"/>
        <w:rPr>
          <w:rFonts w:ascii="Arial" w:hAnsi="Arial" w:cs="Arial"/>
          <w:b/>
          <w:color w:val="333333"/>
        </w:rPr>
      </w:pPr>
      <w:r w:rsidRPr="00476D0E">
        <w:rPr>
          <w:rFonts w:ascii="Arial" w:hAnsi="Arial" w:cs="Arial"/>
          <w:b/>
          <w:color w:val="333333"/>
        </w:rPr>
        <w:t>9. Arbeidslokale ved hjemmekontor</w:t>
      </w:r>
    </w:p>
    <w:p w14:paraId="18AE0937" w14:textId="7CA7CAB5" w:rsidR="000B10CC" w:rsidRDefault="000B10CC" w:rsidP="000B10CC">
      <w:pPr>
        <w:shd w:val="clear" w:color="auto" w:fill="FFFFFF"/>
        <w:spacing w:after="158" w:line="330" w:lineRule="atLeast"/>
        <w:rPr>
          <w:rFonts w:ascii="Arial" w:hAnsi="Arial" w:cs="Arial"/>
          <w:color w:val="333333"/>
        </w:rPr>
      </w:pPr>
      <w:r w:rsidRPr="007F79C0">
        <w:rPr>
          <w:rFonts w:ascii="Arial" w:hAnsi="Arial" w:cs="Arial"/>
          <w:color w:val="333333"/>
        </w:rPr>
        <w:t xml:space="preserve">Fjernarbeidsplassen skal være utformet og innredet slik at den tilfredsstiller de krav som lov- og forskriftsverk til enhver tid stiller. </w:t>
      </w:r>
      <w:r w:rsidR="00A54B16">
        <w:rPr>
          <w:rFonts w:ascii="Arial" w:hAnsi="Arial" w:cs="Arial"/>
          <w:color w:val="333333"/>
        </w:rPr>
        <w:t>AHO</w:t>
      </w:r>
      <w:r>
        <w:rPr>
          <w:rFonts w:ascii="Arial" w:hAnsi="Arial" w:cs="Arial"/>
          <w:color w:val="333333"/>
        </w:rPr>
        <w:t xml:space="preserve"> </w:t>
      </w:r>
      <w:r w:rsidRPr="00813CF9">
        <w:rPr>
          <w:rFonts w:ascii="Arial" w:hAnsi="Arial" w:cs="Arial"/>
          <w:color w:val="333333"/>
        </w:rPr>
        <w:t>dekker kun kostnader knyttet til dette som er avtalt</w:t>
      </w:r>
      <w:r>
        <w:rPr>
          <w:rFonts w:ascii="Arial" w:hAnsi="Arial" w:cs="Arial"/>
          <w:color w:val="333333"/>
        </w:rPr>
        <w:t xml:space="preserve"> under punkt 7. </w:t>
      </w:r>
    </w:p>
    <w:p w14:paraId="2259B1B6" w14:textId="77777777" w:rsidR="000B10CC" w:rsidRPr="00476D0E" w:rsidRDefault="000B10CC" w:rsidP="000B10CC">
      <w:pPr>
        <w:shd w:val="clear" w:color="auto" w:fill="FFFFFF"/>
        <w:spacing w:before="158" w:after="158" w:line="240" w:lineRule="atLeast"/>
        <w:rPr>
          <w:rFonts w:ascii="Arial" w:hAnsi="Arial" w:cs="Arial"/>
          <w:b/>
          <w:color w:val="333333"/>
        </w:rPr>
      </w:pPr>
      <w:r w:rsidRPr="00476D0E">
        <w:rPr>
          <w:rFonts w:ascii="Arial" w:hAnsi="Arial" w:cs="Arial"/>
          <w:b/>
          <w:color w:val="333333"/>
        </w:rPr>
        <w:t>10. Helse, miljø og sikkerhet</w:t>
      </w:r>
    </w:p>
    <w:p w14:paraId="66035E45" w14:textId="3AF1DE4F" w:rsidR="000B10CC" w:rsidRDefault="00A54B16" w:rsidP="000B10CC">
      <w:pPr>
        <w:shd w:val="clear" w:color="auto" w:fill="FFFFFF"/>
        <w:spacing w:after="15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AHO</w:t>
      </w:r>
      <w:r w:rsidR="000B10CC">
        <w:rPr>
          <w:rFonts w:ascii="Arial" w:hAnsi="Arial" w:cs="Arial"/>
          <w:color w:val="333333"/>
        </w:rPr>
        <w:t xml:space="preserve"> </w:t>
      </w:r>
      <w:r w:rsidR="000B10CC" w:rsidRPr="007F79C0">
        <w:rPr>
          <w:rFonts w:ascii="Arial" w:hAnsi="Arial" w:cs="Arial"/>
          <w:color w:val="333333"/>
        </w:rPr>
        <w:t xml:space="preserve">har ansvaret for at </w:t>
      </w:r>
      <w:r w:rsidR="000B10CC">
        <w:rPr>
          <w:rFonts w:ascii="Arial" w:hAnsi="Arial" w:cs="Arial"/>
          <w:color w:val="333333"/>
        </w:rPr>
        <w:t>den ansatte som har fjernarbeid</w:t>
      </w:r>
      <w:r w:rsidR="000B10CC" w:rsidRPr="007F79C0">
        <w:rPr>
          <w:rFonts w:ascii="Arial" w:hAnsi="Arial" w:cs="Arial"/>
          <w:color w:val="333333"/>
        </w:rPr>
        <w:t xml:space="preserve"> har et trygt arbeidsmiljø som ikke gir opphav til skader. Det innebærer bl.a. at </w:t>
      </w:r>
      <w:r>
        <w:rPr>
          <w:rFonts w:ascii="Arial" w:hAnsi="Arial" w:cs="Arial"/>
          <w:color w:val="333333"/>
        </w:rPr>
        <w:t>AHO</w:t>
      </w:r>
      <w:r w:rsidR="000B10CC" w:rsidRPr="007F79C0">
        <w:rPr>
          <w:rFonts w:ascii="Arial" w:hAnsi="Arial" w:cs="Arial"/>
          <w:color w:val="333333"/>
        </w:rPr>
        <w:t xml:space="preserve"> har ansvaret for at utstyr og maskiner som leveres til den ansatte, ikke er til skade for </w:t>
      </w:r>
      <w:r w:rsidR="000B10CC">
        <w:rPr>
          <w:rFonts w:ascii="Arial" w:hAnsi="Arial" w:cs="Arial"/>
          <w:color w:val="333333"/>
        </w:rPr>
        <w:t>den ansatte</w:t>
      </w:r>
      <w:r w:rsidR="000B10CC" w:rsidRPr="007F79C0">
        <w:rPr>
          <w:rFonts w:ascii="Arial" w:hAnsi="Arial" w:cs="Arial"/>
          <w:color w:val="333333"/>
        </w:rPr>
        <w:t xml:space="preserve">. </w:t>
      </w:r>
      <w:r w:rsidR="000B10CC">
        <w:rPr>
          <w:rFonts w:ascii="Arial" w:hAnsi="Arial" w:cs="Arial"/>
          <w:color w:val="333333"/>
        </w:rPr>
        <w:t>Den ansatte</w:t>
      </w:r>
      <w:r w:rsidR="000B10CC" w:rsidRPr="007F79C0">
        <w:rPr>
          <w:rFonts w:ascii="Arial" w:hAnsi="Arial" w:cs="Arial"/>
          <w:color w:val="333333"/>
        </w:rPr>
        <w:t xml:space="preserve"> skal på sin side følge gitte instrukser og iaktta den forsiktighet som behøves for å forebygge helseskader og ulykker. Avtalens parter må forholde seg til de lover og forskrifter på HMS-området som til enhver tid gjelder. Det vises her til </w:t>
      </w:r>
      <w:hyperlink r:id="rId7" w:history="1">
        <w:r w:rsidR="000B10CC" w:rsidRPr="00C10D04">
          <w:rPr>
            <w:rStyle w:val="Hyperkobling"/>
            <w:rFonts w:ascii="Arial" w:hAnsi="Arial" w:cs="Arial"/>
          </w:rPr>
          <w:t>«Forskrift om arbeid som utføres i arbeidstakers hjem»</w:t>
        </w:r>
      </w:hyperlink>
      <w:r w:rsidR="000B10CC" w:rsidRPr="007F79C0">
        <w:rPr>
          <w:rFonts w:ascii="Arial" w:hAnsi="Arial" w:cs="Arial"/>
          <w:color w:val="333333"/>
        </w:rPr>
        <w:t xml:space="preserve">, </w:t>
      </w:r>
      <w:r w:rsidR="000B10CC">
        <w:rPr>
          <w:rFonts w:ascii="Arial" w:hAnsi="Arial" w:cs="Arial"/>
          <w:color w:val="333333"/>
        </w:rPr>
        <w:t>(</w:t>
      </w:r>
      <w:r w:rsidR="000B10CC">
        <w:rPr>
          <w:rFonts w:ascii="Helvetica" w:hAnsi="Helvetica"/>
          <w:color w:val="333333"/>
          <w:sz w:val="21"/>
          <w:szCs w:val="21"/>
          <w:shd w:val="clear" w:color="auto" w:fill="FFFFFF"/>
        </w:rPr>
        <w:t>FOR-2002-07-05-715)</w:t>
      </w:r>
      <w:r w:rsidR="000B10CC" w:rsidRPr="007F79C0">
        <w:rPr>
          <w:rFonts w:ascii="Arial" w:hAnsi="Arial" w:cs="Arial"/>
          <w:color w:val="333333"/>
        </w:rPr>
        <w:t>, som bl.a. regulerer arbeidsgivers ansvar for at arbeidsforholdene er fullt forsvarlige, forholdet til internkontroll, verneombud og arbeidsmiljøutvalg.</w:t>
      </w:r>
    </w:p>
    <w:p w14:paraId="1BD7E7AB" w14:textId="77777777" w:rsidR="000B10CC" w:rsidRPr="00476D0E" w:rsidRDefault="000B10CC" w:rsidP="000B10CC">
      <w:pPr>
        <w:shd w:val="clear" w:color="auto" w:fill="FFFFFF"/>
        <w:spacing w:before="158" w:after="158" w:line="240" w:lineRule="atLeast"/>
        <w:rPr>
          <w:rFonts w:ascii="Arial" w:hAnsi="Arial" w:cs="Arial"/>
          <w:b/>
          <w:color w:val="333333"/>
        </w:rPr>
      </w:pPr>
      <w:r w:rsidRPr="00476D0E">
        <w:rPr>
          <w:rFonts w:ascii="Arial" w:hAnsi="Arial" w:cs="Arial"/>
          <w:b/>
          <w:color w:val="333333"/>
        </w:rPr>
        <w:t>11. Ansvar og forsikringer</w:t>
      </w:r>
    </w:p>
    <w:p w14:paraId="44DF5CA5" w14:textId="1107FFD6" w:rsidR="000B10CC" w:rsidRDefault="000B10CC" w:rsidP="000B10CC">
      <w:pPr>
        <w:shd w:val="clear" w:color="auto" w:fill="FFFFFF"/>
        <w:spacing w:before="158" w:after="158"/>
        <w:rPr>
          <w:rFonts w:ascii="Arial" w:hAnsi="Arial" w:cs="Arial"/>
          <w:b/>
          <w:color w:val="333333"/>
        </w:rPr>
      </w:pPr>
      <w:r w:rsidRPr="00687816">
        <w:rPr>
          <w:rFonts w:ascii="Arial" w:hAnsi="Arial" w:cs="Arial"/>
          <w:color w:val="333333"/>
        </w:rPr>
        <w:t xml:space="preserve">Staten er </w:t>
      </w:r>
      <w:r w:rsidRPr="00FE7BA6">
        <w:rPr>
          <w:rFonts w:ascii="Arial" w:hAnsi="Arial" w:cs="Arial"/>
          <w:color w:val="333333"/>
        </w:rPr>
        <w:t>selvassurandør</w:t>
      </w:r>
      <w:r w:rsidRPr="00687816">
        <w:rPr>
          <w:rFonts w:ascii="Arial" w:hAnsi="Arial" w:cs="Arial"/>
          <w:color w:val="333333"/>
        </w:rPr>
        <w:t xml:space="preserve"> og </w:t>
      </w:r>
      <w:r w:rsidR="00A54B16">
        <w:rPr>
          <w:rFonts w:ascii="Arial" w:hAnsi="Arial" w:cs="Arial"/>
          <w:color w:val="333333"/>
        </w:rPr>
        <w:t>AHO</w:t>
      </w:r>
      <w:r w:rsidRPr="00687816">
        <w:rPr>
          <w:rFonts w:ascii="Arial" w:hAnsi="Arial" w:cs="Arial"/>
          <w:color w:val="333333"/>
        </w:rPr>
        <w:t xml:space="preserve"> skal ikke tegne særskilte forsikringer for </w:t>
      </w:r>
      <w:r>
        <w:rPr>
          <w:rFonts w:ascii="Arial" w:hAnsi="Arial" w:cs="Arial"/>
          <w:color w:val="333333"/>
        </w:rPr>
        <w:t xml:space="preserve">den ansatte </w:t>
      </w:r>
      <w:r w:rsidRPr="00687816">
        <w:rPr>
          <w:rFonts w:ascii="Arial" w:hAnsi="Arial" w:cs="Arial"/>
          <w:color w:val="333333"/>
        </w:rPr>
        <w:t xml:space="preserve">som har avtale om fjernarbeid. Ved eventuelle skadetilfeller som oppstår i forbindelse med fjernarbeid, anvendes de generelle reglene om erstatning og forsikring som ellers gjelder for ansatte i staten, se </w:t>
      </w:r>
      <w:hyperlink r:id="rId8" w:anchor="KAPITTEL_10-20" w:history="1">
        <w:r w:rsidRPr="00C10D04">
          <w:rPr>
            <w:rStyle w:val="Hyperkobling"/>
            <w:rFonts w:ascii="Arial" w:hAnsi="Arial" w:cs="Arial"/>
          </w:rPr>
          <w:t>statens personalhåndbok kapittel 4 og punkt 10.20</w:t>
        </w:r>
      </w:hyperlink>
      <w:r w:rsidRPr="00687816">
        <w:rPr>
          <w:rFonts w:ascii="Arial" w:hAnsi="Arial" w:cs="Arial"/>
          <w:color w:val="333333"/>
        </w:rPr>
        <w:t xml:space="preserve">. </w:t>
      </w:r>
      <w:r>
        <w:rPr>
          <w:rFonts w:ascii="Arial" w:hAnsi="Arial" w:cs="Arial"/>
          <w:color w:val="333333"/>
        </w:rPr>
        <w:t>Den ansatte</w:t>
      </w:r>
      <w:r w:rsidRPr="00687816">
        <w:rPr>
          <w:rFonts w:ascii="Arial" w:hAnsi="Arial" w:cs="Arial"/>
          <w:color w:val="333333"/>
        </w:rPr>
        <w:t xml:space="preserve"> er dekket gjennom Hovedtariffavtalens fellesbestemmelser §§ 23 og 24, </w:t>
      </w:r>
      <w:hyperlink r:id="rId9" w:history="1">
        <w:r w:rsidRPr="00436790">
          <w:rPr>
            <w:rStyle w:val="Hyperkobling"/>
            <w:rFonts w:ascii="Arial" w:hAnsi="Arial" w:cs="Arial"/>
          </w:rPr>
          <w:t>lov om yrkesskadeforsikring med forskrifter</w:t>
        </w:r>
      </w:hyperlink>
      <w:r w:rsidRPr="00687816">
        <w:rPr>
          <w:rFonts w:ascii="Arial" w:hAnsi="Arial" w:cs="Arial"/>
          <w:color w:val="333333"/>
        </w:rPr>
        <w:t xml:space="preserve"> og </w:t>
      </w:r>
      <w:hyperlink r:id="rId10" w:history="1">
        <w:r w:rsidRPr="00436790">
          <w:rPr>
            <w:rStyle w:val="Hyperkobling"/>
            <w:rFonts w:ascii="Arial" w:hAnsi="Arial" w:cs="Arial"/>
          </w:rPr>
          <w:t>folketrygdloven</w:t>
        </w:r>
      </w:hyperlink>
      <w:r w:rsidRPr="00687816">
        <w:rPr>
          <w:rFonts w:ascii="Arial" w:hAnsi="Arial" w:cs="Arial"/>
          <w:color w:val="333333"/>
        </w:rPr>
        <w:t xml:space="preserve">. </w:t>
      </w:r>
      <w:r w:rsidR="00A54B16">
        <w:rPr>
          <w:rFonts w:ascii="Arial" w:hAnsi="Arial" w:cs="Arial"/>
          <w:color w:val="333333"/>
        </w:rPr>
        <w:t>AHO</w:t>
      </w:r>
      <w:r>
        <w:rPr>
          <w:rFonts w:ascii="Arial" w:hAnsi="Arial" w:cs="Arial"/>
          <w:color w:val="333333"/>
        </w:rPr>
        <w:t xml:space="preserve"> </w:t>
      </w:r>
      <w:r w:rsidRPr="00687816">
        <w:rPr>
          <w:rFonts w:ascii="Arial" w:hAnsi="Arial" w:cs="Arial"/>
          <w:color w:val="333333"/>
        </w:rPr>
        <w:t xml:space="preserve">er også ansvarlig etter </w:t>
      </w:r>
      <w:hyperlink r:id="rId11" w:anchor="§2-1" w:history="1">
        <w:r w:rsidRPr="00436790">
          <w:rPr>
            <w:rStyle w:val="Hyperkobling"/>
            <w:rFonts w:ascii="Arial" w:hAnsi="Arial" w:cs="Arial"/>
          </w:rPr>
          <w:t>skadeerstatningsloven § 2-1</w:t>
        </w:r>
      </w:hyperlink>
      <w:r w:rsidRPr="00687816">
        <w:rPr>
          <w:rFonts w:ascii="Arial" w:hAnsi="Arial" w:cs="Arial"/>
          <w:color w:val="333333"/>
        </w:rPr>
        <w:t xml:space="preserve">. Det er en forutsetning for å inngå avtale om hjemmekontor at </w:t>
      </w:r>
      <w:r>
        <w:rPr>
          <w:rFonts w:ascii="Arial" w:hAnsi="Arial" w:cs="Arial"/>
          <w:color w:val="333333"/>
        </w:rPr>
        <w:t>den ansatte</w:t>
      </w:r>
      <w:r w:rsidRPr="00687816">
        <w:rPr>
          <w:rFonts w:ascii="Arial" w:hAnsi="Arial" w:cs="Arial"/>
          <w:color w:val="333333"/>
        </w:rPr>
        <w:t xml:space="preserve"> har tegnet en vanlig innbo-/hjemforsikring.</w:t>
      </w:r>
    </w:p>
    <w:p w14:paraId="47F1F165" w14:textId="77777777" w:rsidR="000B10CC" w:rsidRPr="00EF0A74" w:rsidRDefault="000B10CC" w:rsidP="000B10CC">
      <w:pPr>
        <w:shd w:val="clear" w:color="auto" w:fill="FFFFFF"/>
        <w:spacing w:before="158" w:after="158"/>
        <w:rPr>
          <w:rFonts w:ascii="Arial" w:hAnsi="Arial" w:cs="Arial"/>
          <w:b/>
          <w:color w:val="333333"/>
        </w:rPr>
      </w:pPr>
      <w:r w:rsidRPr="009F60DB">
        <w:rPr>
          <w:rFonts w:ascii="Arial" w:hAnsi="Arial" w:cs="Arial"/>
          <w:b/>
          <w:color w:val="333333"/>
        </w:rPr>
        <w:t>12</w:t>
      </w:r>
      <w:r w:rsidRPr="009F60DB">
        <w:rPr>
          <w:rFonts w:ascii="Arial" w:hAnsi="Arial" w:cs="Arial"/>
          <w:b/>
          <w:color w:val="333333"/>
          <w:sz w:val="28"/>
          <w:szCs w:val="28"/>
        </w:rPr>
        <w:t xml:space="preserve">. </w:t>
      </w:r>
      <w:r w:rsidRPr="009F60DB">
        <w:rPr>
          <w:rFonts w:ascii="Arial" w:hAnsi="Arial" w:cs="Arial"/>
          <w:b/>
          <w:color w:val="333333"/>
        </w:rPr>
        <w:t>Informasjonssikkerhet</w:t>
      </w:r>
    </w:p>
    <w:p w14:paraId="27C68629" w14:textId="12EA614F" w:rsidR="000B10CC" w:rsidRPr="006C28F5" w:rsidRDefault="000B10CC" w:rsidP="000B10CC">
      <w:pPr>
        <w:shd w:val="clear" w:color="auto" w:fill="FFFFFF"/>
        <w:spacing w:after="158" w:line="330" w:lineRule="atLeast"/>
        <w:rPr>
          <w:rFonts w:ascii="Arial" w:hAnsi="Arial" w:cs="Arial"/>
          <w:color w:val="333333"/>
        </w:rPr>
      </w:pPr>
      <w:r w:rsidRPr="007F79C0">
        <w:rPr>
          <w:rFonts w:ascii="Arial" w:hAnsi="Arial" w:cs="Arial"/>
          <w:color w:val="333333"/>
        </w:rPr>
        <w:t xml:space="preserve">De til enhver tid gjeldende sikkerhetsregler med </w:t>
      </w:r>
      <w:r>
        <w:rPr>
          <w:rFonts w:ascii="Arial" w:hAnsi="Arial" w:cs="Arial"/>
          <w:color w:val="333333"/>
        </w:rPr>
        <w:t xml:space="preserve">hensyn til bruk av IT-utstyr ved </w:t>
      </w:r>
      <w:r w:rsidR="00A54B16">
        <w:rPr>
          <w:rFonts w:ascii="Arial" w:hAnsi="Arial" w:cs="Arial"/>
          <w:color w:val="333333"/>
        </w:rPr>
        <w:t>AHO</w:t>
      </w:r>
      <w:r>
        <w:rPr>
          <w:rFonts w:ascii="Arial" w:hAnsi="Arial" w:cs="Arial"/>
          <w:color w:val="333333"/>
        </w:rPr>
        <w:t xml:space="preserve"> </w:t>
      </w:r>
      <w:r w:rsidRPr="007F79C0">
        <w:rPr>
          <w:rFonts w:ascii="Arial" w:hAnsi="Arial" w:cs="Arial"/>
          <w:color w:val="333333"/>
        </w:rPr>
        <w:t xml:space="preserve">må også følges ved fjernarbeid. </w:t>
      </w:r>
      <w:r>
        <w:rPr>
          <w:rFonts w:ascii="Arial" w:hAnsi="Arial" w:cs="Arial"/>
          <w:color w:val="333333"/>
        </w:rPr>
        <w:t xml:space="preserve">Leder og den ansatte </w:t>
      </w:r>
      <w:r w:rsidRPr="007F79C0">
        <w:rPr>
          <w:rFonts w:ascii="Arial" w:hAnsi="Arial" w:cs="Arial"/>
          <w:color w:val="333333"/>
        </w:rPr>
        <w:t xml:space="preserve">skal drøfte hvordan oppbevaring av dokumenter og annen informasjon kan skje i tråd med gjeldende taushetspliktsregler. Taushets- og lojalitetserklæringer som er inngått mellom </w:t>
      </w:r>
      <w:r w:rsidR="00A54B16">
        <w:rPr>
          <w:rFonts w:ascii="Arial" w:hAnsi="Arial" w:cs="Arial"/>
          <w:color w:val="333333"/>
        </w:rPr>
        <w:t>AHO</w:t>
      </w:r>
      <w:r w:rsidRPr="007F79C0">
        <w:rPr>
          <w:rFonts w:ascii="Arial" w:hAnsi="Arial" w:cs="Arial"/>
          <w:color w:val="333333"/>
        </w:rPr>
        <w:t xml:space="preserve"> og </w:t>
      </w:r>
      <w:r>
        <w:rPr>
          <w:rFonts w:ascii="Arial" w:hAnsi="Arial" w:cs="Arial"/>
          <w:color w:val="333333"/>
        </w:rPr>
        <w:t>den ansatte</w:t>
      </w:r>
      <w:r w:rsidRPr="007F79C0">
        <w:rPr>
          <w:rFonts w:ascii="Arial" w:hAnsi="Arial" w:cs="Arial"/>
          <w:color w:val="333333"/>
        </w:rPr>
        <w:t xml:space="preserve"> gjelder også ved fjernarbeid. Det skal særskilt avtales hvis andre enn</w:t>
      </w:r>
      <w:r>
        <w:rPr>
          <w:rFonts w:ascii="Arial" w:hAnsi="Arial" w:cs="Arial"/>
          <w:color w:val="333333"/>
        </w:rPr>
        <w:t xml:space="preserve"> den ansatte</w:t>
      </w:r>
      <w:r w:rsidRPr="007F79C0">
        <w:rPr>
          <w:rFonts w:ascii="Arial" w:hAnsi="Arial" w:cs="Arial"/>
          <w:color w:val="333333"/>
        </w:rPr>
        <w:t xml:space="preserve"> skal bruke utstyret</w:t>
      </w:r>
      <w:r w:rsidR="00434631">
        <w:rPr>
          <w:rFonts w:ascii="Arial" w:hAnsi="Arial" w:cs="Arial"/>
          <w:color w:val="333333"/>
        </w:rPr>
        <w:t>.</w:t>
      </w:r>
    </w:p>
    <w:p w14:paraId="76BDF0F2" w14:textId="77777777" w:rsidR="00B35EA8" w:rsidRDefault="00B35EA8" w:rsidP="000B10CC">
      <w:pPr>
        <w:shd w:val="clear" w:color="auto" w:fill="FFFFFF"/>
        <w:spacing w:before="158" w:after="158" w:line="240" w:lineRule="atLeast"/>
        <w:rPr>
          <w:rFonts w:ascii="Arial" w:hAnsi="Arial" w:cs="Arial"/>
          <w:b/>
          <w:color w:val="333333"/>
        </w:rPr>
      </w:pPr>
    </w:p>
    <w:p w14:paraId="52E7630E" w14:textId="77777777" w:rsidR="00B35EA8" w:rsidRDefault="00B35EA8" w:rsidP="000B10CC">
      <w:pPr>
        <w:shd w:val="clear" w:color="auto" w:fill="FFFFFF"/>
        <w:spacing w:before="158" w:after="158" w:line="240" w:lineRule="atLeast"/>
        <w:rPr>
          <w:rFonts w:ascii="Arial" w:hAnsi="Arial" w:cs="Arial"/>
          <w:b/>
          <w:color w:val="333333"/>
        </w:rPr>
      </w:pPr>
    </w:p>
    <w:p w14:paraId="06159DE7" w14:textId="6FD17E4E" w:rsidR="000B10CC" w:rsidRPr="00476D0E" w:rsidRDefault="000B10CC" w:rsidP="000B10CC">
      <w:pPr>
        <w:shd w:val="clear" w:color="auto" w:fill="FFFFFF"/>
        <w:spacing w:before="158" w:after="158" w:line="240" w:lineRule="atLeast"/>
        <w:rPr>
          <w:rFonts w:ascii="Arial" w:hAnsi="Arial" w:cs="Arial"/>
          <w:b/>
          <w:color w:val="333333"/>
        </w:rPr>
      </w:pPr>
      <w:r w:rsidRPr="00476D0E">
        <w:rPr>
          <w:rFonts w:ascii="Arial" w:hAnsi="Arial" w:cs="Arial"/>
          <w:b/>
          <w:color w:val="333333"/>
        </w:rPr>
        <w:lastRenderedPageBreak/>
        <w:t>13. Forholdet til den ordinære arbeidsavtale</w:t>
      </w:r>
    </w:p>
    <w:p w14:paraId="5F2E1221" w14:textId="2195F1C0" w:rsidR="000B10CC" w:rsidRPr="00F7011A" w:rsidRDefault="000B10CC" w:rsidP="00F7011A">
      <w:pPr>
        <w:shd w:val="clear" w:color="auto" w:fill="FFFFFF"/>
        <w:spacing w:after="158" w:line="330" w:lineRule="atLeast"/>
        <w:rPr>
          <w:rFonts w:ascii="Arial" w:hAnsi="Arial" w:cs="Arial"/>
          <w:color w:val="333333"/>
        </w:rPr>
      </w:pPr>
      <w:r w:rsidRPr="007F79C0">
        <w:rPr>
          <w:rFonts w:ascii="Arial" w:hAnsi="Arial" w:cs="Arial"/>
          <w:color w:val="333333"/>
        </w:rPr>
        <w:t xml:space="preserve">Denne avtalen vedlegges </w:t>
      </w:r>
      <w:r>
        <w:rPr>
          <w:rFonts w:ascii="Arial" w:hAnsi="Arial" w:cs="Arial"/>
          <w:color w:val="333333"/>
        </w:rPr>
        <w:t>den ansattes</w:t>
      </w:r>
      <w:r w:rsidRPr="007F79C0">
        <w:rPr>
          <w:rFonts w:ascii="Arial" w:hAnsi="Arial" w:cs="Arial"/>
          <w:color w:val="333333"/>
        </w:rPr>
        <w:t xml:space="preserve"> ordinære arbeidsavtale, i henhold til arbeidsmiljøloven </w:t>
      </w:r>
      <w:hyperlink r:id="rId12">
        <w:r w:rsidRPr="007F79C0">
          <w:rPr>
            <w:rFonts w:ascii="Arial" w:hAnsi="Arial" w:cs="Arial"/>
            <w:color w:val="066CAB"/>
            <w:u w:val="single"/>
          </w:rPr>
          <w:t>§§ 14-5</w:t>
        </w:r>
      </w:hyperlink>
      <w:r w:rsidRPr="007F79C0">
        <w:rPr>
          <w:rFonts w:ascii="Arial" w:hAnsi="Arial" w:cs="Arial"/>
          <w:color w:val="333333"/>
        </w:rPr>
        <w:t xml:space="preserve"> - </w:t>
      </w:r>
      <w:hyperlink r:id="rId13">
        <w:r w:rsidRPr="007F79C0">
          <w:rPr>
            <w:rFonts w:ascii="Arial" w:hAnsi="Arial" w:cs="Arial"/>
            <w:color w:val="066CAB"/>
            <w:u w:val="single"/>
          </w:rPr>
          <w:t>14-8</w:t>
        </w:r>
      </w:hyperlink>
      <w:r w:rsidRPr="007F79C0"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 xml:space="preserve"> </w:t>
      </w:r>
      <w:r w:rsidRPr="009F60DB">
        <w:rPr>
          <w:rFonts w:ascii="Arial" w:hAnsi="Arial" w:cs="Arial"/>
          <w:color w:val="333333"/>
        </w:rPr>
        <w:t>Nærmeste leder har ansvar for at avtalen arkiveres i den ansattes personalmappe.</w:t>
      </w:r>
    </w:p>
    <w:p w14:paraId="057A7321" w14:textId="77777777" w:rsidR="000B10CC" w:rsidRPr="00476D0E" w:rsidRDefault="000B10CC" w:rsidP="000B10CC">
      <w:pPr>
        <w:shd w:val="clear" w:color="auto" w:fill="FFFFFF"/>
        <w:spacing w:before="158" w:after="158" w:line="240" w:lineRule="atLeast"/>
        <w:rPr>
          <w:rFonts w:ascii="Arial" w:hAnsi="Arial" w:cs="Arial"/>
          <w:b/>
          <w:color w:val="333333"/>
        </w:rPr>
      </w:pPr>
      <w:r w:rsidRPr="00476D0E">
        <w:rPr>
          <w:rFonts w:ascii="Arial" w:hAnsi="Arial" w:cs="Arial"/>
          <w:b/>
          <w:color w:val="333333"/>
        </w:rPr>
        <w:t>14. Endringsklausul</w:t>
      </w:r>
    </w:p>
    <w:p w14:paraId="0EF72F94" w14:textId="372436B5" w:rsidR="000B10CC" w:rsidRPr="00F7011A" w:rsidRDefault="000B10CC" w:rsidP="00F7011A">
      <w:pPr>
        <w:shd w:val="clear" w:color="auto" w:fill="FFFFFF"/>
        <w:spacing w:after="158" w:line="330" w:lineRule="atLeast"/>
        <w:rPr>
          <w:rFonts w:ascii="Arial" w:hAnsi="Arial" w:cs="Arial"/>
          <w:color w:val="333333"/>
        </w:rPr>
      </w:pPr>
      <w:r w:rsidRPr="007F79C0">
        <w:rPr>
          <w:rFonts w:ascii="Arial" w:hAnsi="Arial" w:cs="Arial"/>
          <w:color w:val="333333"/>
        </w:rPr>
        <w:t>Avtalens parter er innforstått med at avtalen må endres i samsvar med lover og forskrifter, eventuelt sentrale retningslinjer som har betydning for området.</w:t>
      </w:r>
    </w:p>
    <w:p w14:paraId="3BE90806" w14:textId="77777777" w:rsidR="000B10CC" w:rsidRPr="00476D0E" w:rsidRDefault="000B10CC" w:rsidP="000B10CC">
      <w:pPr>
        <w:shd w:val="clear" w:color="auto" w:fill="FFFFFF"/>
        <w:spacing w:before="158" w:after="158" w:line="240" w:lineRule="atLeast"/>
        <w:rPr>
          <w:rFonts w:ascii="Arial" w:hAnsi="Arial" w:cs="Arial"/>
          <w:b/>
          <w:color w:val="333333"/>
        </w:rPr>
      </w:pPr>
      <w:r w:rsidRPr="00476D0E">
        <w:rPr>
          <w:rFonts w:ascii="Arial" w:hAnsi="Arial" w:cs="Arial"/>
          <w:b/>
          <w:color w:val="333333"/>
        </w:rPr>
        <w:t>15. Særskilte merknader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7406"/>
      </w:tblGrid>
      <w:tr w:rsidR="000B10CC" w:rsidRPr="007F79C0" w14:paraId="3F430398" w14:textId="77777777" w:rsidTr="00851072">
        <w:trPr>
          <w:cantSplit/>
          <w:trHeight w:val="1601"/>
        </w:trPr>
        <w:tc>
          <w:tcPr>
            <w:tcW w:w="163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clear" w:color="auto" w:fill="auto"/>
          </w:tcPr>
          <w:p w14:paraId="75E59E0D" w14:textId="77777777" w:rsidR="000B10CC" w:rsidRPr="00476D0E" w:rsidRDefault="000B10CC" w:rsidP="00851072">
            <w:pPr>
              <w:rPr>
                <w:b/>
              </w:rPr>
            </w:pPr>
            <w:r w:rsidRPr="00476D0E">
              <w:rPr>
                <w:b/>
              </w:rPr>
              <w:t>Særskilte merknader</w:t>
            </w:r>
          </w:p>
          <w:p w14:paraId="04ED4AB1" w14:textId="77777777" w:rsidR="000B10CC" w:rsidRPr="007F79C0" w:rsidRDefault="000B10CC" w:rsidP="00851072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06" w:type="dxa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1E57266B" w14:textId="77777777" w:rsidR="000B10CC" w:rsidRPr="007F79C0" w:rsidRDefault="000B10CC" w:rsidP="00851072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r w:rsidRPr="007F79C0">
              <w:rPr>
                <w:rFonts w:ascii="Arial" w:hAnsi="Arial" w:cs="Arial"/>
                <w:sz w:val="16"/>
                <w:szCs w:val="16"/>
              </w:rPr>
              <w:t>merknader</w:t>
            </w:r>
          </w:p>
          <w:p w14:paraId="1069A09B" w14:textId="77777777" w:rsidR="000B10CC" w:rsidRPr="007F79C0" w:rsidRDefault="000B10CC" w:rsidP="00851072">
            <w:pPr>
              <w:spacing w:line="300" w:lineRule="exact"/>
              <w:rPr>
                <w:rFonts w:ascii="Arial" w:hAnsi="Arial" w:cs="Arial"/>
                <w:sz w:val="16"/>
              </w:rPr>
            </w:pPr>
          </w:p>
        </w:tc>
      </w:tr>
    </w:tbl>
    <w:p w14:paraId="08EDBB49" w14:textId="77777777" w:rsidR="000B10CC" w:rsidRPr="007F79C0" w:rsidRDefault="000B10CC" w:rsidP="000B10CC">
      <w:pPr>
        <w:shd w:val="clear" w:color="auto" w:fill="FFFFFF"/>
        <w:spacing w:line="330" w:lineRule="atLeast"/>
        <w:rPr>
          <w:rFonts w:ascii="Arial" w:hAnsi="Arial" w:cs="Arial"/>
          <w:color w:val="333333"/>
        </w:rPr>
      </w:pPr>
    </w:p>
    <w:p w14:paraId="23368390" w14:textId="77777777" w:rsidR="000B10CC" w:rsidRPr="00D71CEE" w:rsidRDefault="000B10CC" w:rsidP="000B10CC">
      <w:pPr>
        <w:shd w:val="clear" w:color="auto" w:fill="FFFFFF"/>
        <w:spacing w:line="330" w:lineRule="atLeast"/>
        <w:rPr>
          <w:rFonts w:ascii="Arial" w:hAnsi="Arial" w:cs="Arial"/>
          <w:color w:val="333333"/>
        </w:rPr>
      </w:pPr>
      <w:r w:rsidRPr="007F79C0">
        <w:rPr>
          <w:rFonts w:ascii="Arial" w:hAnsi="Arial" w:cs="Arial"/>
          <w:color w:val="333333"/>
        </w:rPr>
        <w:t>Det underskrives to eksemplarer, en til hver av partene. </w:t>
      </w:r>
    </w:p>
    <w:tbl>
      <w:tblPr>
        <w:tblpPr w:leftFromText="141" w:rightFromText="141" w:vertAnchor="text" w:horzAnchor="margin" w:tblpXSpec="center" w:tblpY="579"/>
        <w:tblW w:w="80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1"/>
        <w:gridCol w:w="2846"/>
      </w:tblGrid>
      <w:tr w:rsidR="000B10CC" w:rsidRPr="007F79C0" w14:paraId="1DD9C8E3" w14:textId="77777777" w:rsidTr="00851072">
        <w:trPr>
          <w:trHeight w:val="332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1ECF2" w14:textId="77777777" w:rsidR="000B10CC" w:rsidRPr="007F79C0" w:rsidRDefault="000B10CC" w:rsidP="00851072">
            <w:pPr>
              <w:spacing w:line="300" w:lineRule="exact"/>
              <w:rPr>
                <w:rFonts w:ascii="Arial" w:hAnsi="Arial" w:cs="Arial"/>
                <w:color w:val="333333"/>
                <w:sz w:val="20"/>
                <w:lang w:val="en-GB"/>
              </w:rPr>
            </w:pPr>
            <w:r w:rsidRPr="007F79C0">
              <w:rPr>
                <w:rFonts w:ascii="Arial" w:hAnsi="Arial" w:cs="Arial"/>
                <w:color w:val="333333"/>
                <w:sz w:val="20"/>
              </w:rPr>
              <w:t xml:space="preserve">.............................................           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C049D" w14:textId="77777777" w:rsidR="000B10CC" w:rsidRPr="007F79C0" w:rsidRDefault="000B10CC" w:rsidP="00851072">
            <w:pPr>
              <w:spacing w:line="300" w:lineRule="exact"/>
              <w:rPr>
                <w:rFonts w:ascii="Arial" w:hAnsi="Arial" w:cs="Arial"/>
                <w:color w:val="333333"/>
                <w:sz w:val="20"/>
              </w:rPr>
            </w:pPr>
            <w:r w:rsidRPr="007F79C0">
              <w:rPr>
                <w:rFonts w:ascii="Arial" w:hAnsi="Arial" w:cs="Arial"/>
                <w:color w:val="333333"/>
                <w:sz w:val="20"/>
              </w:rPr>
              <w:t xml:space="preserve"> ............................................</w:t>
            </w:r>
          </w:p>
        </w:tc>
      </w:tr>
      <w:tr w:rsidR="000B10CC" w:rsidRPr="007F79C0" w14:paraId="0E596EEF" w14:textId="77777777" w:rsidTr="00851072">
        <w:trPr>
          <w:trHeight w:val="332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pPr w:leftFromText="141" w:rightFromText="141" w:vertAnchor="text" w:horzAnchor="margin" w:tblpXSpec="center" w:tblpY="-233"/>
              <w:tblOverlap w:val="never"/>
              <w:tblW w:w="458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6"/>
            </w:tblGrid>
            <w:tr w:rsidR="000B10CC" w:rsidRPr="007F79C0" w14:paraId="7EAB4387" w14:textId="77777777" w:rsidTr="00851072">
              <w:trPr>
                <w:trHeight w:val="44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FC7BBD" w14:textId="77777777" w:rsidR="000B10CC" w:rsidRPr="007F79C0" w:rsidRDefault="000B10CC" w:rsidP="00851072">
                  <w:pPr>
                    <w:spacing w:line="300" w:lineRule="exact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7F79C0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       Navn/dato   </w:t>
                  </w:r>
                </w:p>
                <w:p w14:paraId="5F23E23E" w14:textId="77777777" w:rsidR="000B10CC" w:rsidRPr="007F79C0" w:rsidRDefault="000B10CC" w:rsidP="00851072">
                  <w:pPr>
                    <w:spacing w:line="300" w:lineRule="exact"/>
                    <w:rPr>
                      <w:rFonts w:ascii="Arial" w:hAnsi="Arial" w:cs="Arial"/>
                      <w:color w:val="333333"/>
                      <w:sz w:val="20"/>
                      <w:lang w:val="en-GB"/>
                    </w:rPr>
                  </w:pPr>
                  <w:r w:rsidRPr="007F79C0">
                    <w:rPr>
                      <w:rFonts w:ascii="Arial" w:hAnsi="Arial" w:cs="Arial"/>
                      <w:color w:val="333333"/>
                    </w:rPr>
                    <w:t xml:space="preserve">     </w:t>
                  </w:r>
                  <w:r>
                    <w:rPr>
                      <w:rFonts w:ascii="Arial" w:hAnsi="Arial" w:cs="Arial"/>
                      <w:color w:val="333333"/>
                    </w:rPr>
                    <w:t>Leder</w:t>
                  </w:r>
                  <w:r w:rsidRPr="007F79C0">
                    <w:rPr>
                      <w:rFonts w:ascii="Arial" w:hAnsi="Arial" w:cs="Arial"/>
                      <w:color w:val="333333"/>
                    </w:rPr>
                    <w:t xml:space="preserve">                                                                </w:t>
                  </w:r>
                </w:p>
              </w:tc>
            </w:tr>
            <w:tr w:rsidR="000B10CC" w:rsidRPr="007F79C0" w14:paraId="48B0B76D" w14:textId="77777777" w:rsidTr="00851072">
              <w:trPr>
                <w:trHeight w:val="44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4A9E89" w14:textId="77777777" w:rsidR="000B10CC" w:rsidRPr="007F79C0" w:rsidRDefault="000B10CC" w:rsidP="00851072">
                  <w:pPr>
                    <w:spacing w:line="300" w:lineRule="exact"/>
                    <w:rPr>
                      <w:rFonts w:ascii="Arial" w:hAnsi="Arial" w:cs="Arial"/>
                      <w:color w:val="333333"/>
                      <w:sz w:val="20"/>
                    </w:rPr>
                  </w:pPr>
                  <w:r w:rsidRPr="007F79C0">
                    <w:rPr>
                      <w:rFonts w:ascii="Arial" w:hAnsi="Arial" w:cs="Arial"/>
                      <w:color w:val="333333"/>
                      <w:sz w:val="20"/>
                    </w:rPr>
                    <w:t xml:space="preserve"> </w:t>
                  </w:r>
                </w:p>
              </w:tc>
            </w:tr>
            <w:tr w:rsidR="000B10CC" w:rsidRPr="007F79C0" w14:paraId="59FA19F9" w14:textId="77777777" w:rsidTr="00851072">
              <w:trPr>
                <w:trHeight w:val="44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799947" w14:textId="77777777" w:rsidR="000B10CC" w:rsidRPr="007F79C0" w:rsidRDefault="000B10CC" w:rsidP="00851072">
                  <w:pPr>
                    <w:spacing w:line="300" w:lineRule="exact"/>
                    <w:rPr>
                      <w:rFonts w:ascii="Arial" w:hAnsi="Arial" w:cs="Arial"/>
                      <w:color w:val="333333"/>
                      <w:sz w:val="20"/>
                    </w:rPr>
                  </w:pPr>
                </w:p>
              </w:tc>
            </w:tr>
            <w:tr w:rsidR="000B10CC" w:rsidRPr="007F79C0" w14:paraId="62C1515A" w14:textId="77777777" w:rsidTr="00851072">
              <w:trPr>
                <w:trHeight w:val="44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C355D9" w14:textId="77777777" w:rsidR="000B10CC" w:rsidRPr="007F79C0" w:rsidRDefault="000B10CC" w:rsidP="00851072">
                  <w:pPr>
                    <w:spacing w:line="300" w:lineRule="exact"/>
                    <w:rPr>
                      <w:rFonts w:ascii="Arial" w:hAnsi="Arial" w:cs="Arial"/>
                      <w:color w:val="333333"/>
                      <w:sz w:val="20"/>
                    </w:rPr>
                  </w:pPr>
                </w:p>
              </w:tc>
            </w:tr>
            <w:tr w:rsidR="000B10CC" w:rsidRPr="007F79C0" w14:paraId="11CF251F" w14:textId="77777777" w:rsidTr="00851072">
              <w:trPr>
                <w:trHeight w:val="44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5ADCA3" w14:textId="77777777" w:rsidR="000B10CC" w:rsidRPr="007F79C0" w:rsidRDefault="000B10CC" w:rsidP="00851072">
                  <w:pPr>
                    <w:spacing w:line="300" w:lineRule="exact"/>
                    <w:rPr>
                      <w:rFonts w:ascii="Arial" w:hAnsi="Arial" w:cs="Arial"/>
                      <w:color w:val="333333"/>
                      <w:sz w:val="20"/>
                    </w:rPr>
                  </w:pPr>
                </w:p>
              </w:tc>
            </w:tr>
          </w:tbl>
          <w:p w14:paraId="52CFC9D0" w14:textId="77777777" w:rsidR="000B10CC" w:rsidRPr="007F79C0" w:rsidRDefault="000B10CC" w:rsidP="00851072">
            <w:pPr>
              <w:spacing w:line="300" w:lineRule="exact"/>
              <w:rPr>
                <w:rFonts w:ascii="Arial" w:hAnsi="Arial" w:cs="Arial"/>
                <w:color w:val="333333"/>
                <w:sz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E0935" w14:textId="77777777" w:rsidR="000B10CC" w:rsidRPr="007F79C0" w:rsidRDefault="000B10CC" w:rsidP="00851072">
            <w:pPr>
              <w:spacing w:line="3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7F79C0">
              <w:rPr>
                <w:rFonts w:ascii="Arial" w:hAnsi="Arial" w:cs="Arial"/>
                <w:color w:val="333333"/>
                <w:sz w:val="16"/>
                <w:szCs w:val="16"/>
              </w:rPr>
              <w:t>Navn/dato</w:t>
            </w:r>
          </w:p>
          <w:p w14:paraId="6633E528" w14:textId="77777777" w:rsidR="000B10CC" w:rsidRPr="007F79C0" w:rsidRDefault="000B10CC" w:rsidP="00851072">
            <w:pPr>
              <w:spacing w:line="300" w:lineRule="exac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Ansatt</w:t>
            </w:r>
          </w:p>
          <w:p w14:paraId="6FEB247E" w14:textId="77777777" w:rsidR="000B10CC" w:rsidRPr="007F79C0" w:rsidRDefault="000B10CC" w:rsidP="00851072">
            <w:pPr>
              <w:spacing w:line="300" w:lineRule="exact"/>
              <w:rPr>
                <w:rFonts w:ascii="DepCentury Old Style" w:hAnsi="DepCentury Old Style"/>
              </w:rPr>
            </w:pPr>
          </w:p>
          <w:tbl>
            <w:tblPr>
              <w:tblpPr w:leftFromText="141" w:rightFromText="141" w:vertAnchor="text" w:horzAnchor="margin" w:tblpXSpec="center" w:tblpY="-398"/>
              <w:tblOverlap w:val="never"/>
              <w:tblW w:w="126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6"/>
            </w:tblGrid>
            <w:tr w:rsidR="000B10CC" w:rsidRPr="007F79C0" w14:paraId="03BCC7E3" w14:textId="77777777" w:rsidTr="00851072">
              <w:trPr>
                <w:trHeight w:val="2"/>
              </w:trPr>
              <w:tc>
                <w:tcPr>
                  <w:tcW w:w="126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E3E45F" w14:textId="77777777" w:rsidR="000B10CC" w:rsidRPr="007F79C0" w:rsidRDefault="000B10CC" w:rsidP="00851072">
                  <w:pPr>
                    <w:spacing w:line="300" w:lineRule="exact"/>
                    <w:rPr>
                      <w:rFonts w:ascii="Arial" w:hAnsi="Arial" w:cs="Arial"/>
                      <w:color w:val="333333"/>
                      <w:sz w:val="20"/>
                      <w:lang w:val="en-GB"/>
                    </w:rPr>
                  </w:pPr>
                  <w:r w:rsidRPr="007F79C0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   </w:t>
                  </w:r>
                  <w:r w:rsidRPr="007F79C0">
                    <w:rPr>
                      <w:rFonts w:ascii="Arial" w:hAnsi="Arial" w:cs="Arial"/>
                      <w:color w:val="333333"/>
                      <w:sz w:val="20"/>
                    </w:rPr>
                    <w:t xml:space="preserve">     </w:t>
                  </w:r>
                </w:p>
              </w:tc>
            </w:tr>
            <w:tr w:rsidR="000B10CC" w:rsidRPr="007F79C0" w14:paraId="32CCB9D5" w14:textId="77777777" w:rsidTr="00851072">
              <w:trPr>
                <w:trHeight w:val="2"/>
              </w:trPr>
              <w:tc>
                <w:tcPr>
                  <w:tcW w:w="126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4D0BDB" w14:textId="77777777" w:rsidR="000B10CC" w:rsidRPr="007F79C0" w:rsidRDefault="000B10CC" w:rsidP="00851072">
                  <w:pPr>
                    <w:spacing w:line="300" w:lineRule="exact"/>
                    <w:rPr>
                      <w:rFonts w:ascii="Arial" w:hAnsi="Arial" w:cs="Arial"/>
                      <w:color w:val="333333"/>
                      <w:sz w:val="20"/>
                    </w:rPr>
                  </w:pPr>
                  <w:r w:rsidRPr="007F79C0">
                    <w:rPr>
                      <w:rFonts w:ascii="Arial" w:hAnsi="Arial" w:cs="Arial"/>
                      <w:color w:val="333333"/>
                      <w:sz w:val="20"/>
                    </w:rPr>
                    <w:t xml:space="preserve"> </w:t>
                  </w:r>
                </w:p>
              </w:tc>
            </w:tr>
            <w:tr w:rsidR="000B10CC" w:rsidRPr="007F79C0" w14:paraId="2F19BA4F" w14:textId="77777777" w:rsidTr="00851072">
              <w:trPr>
                <w:trHeight w:val="2"/>
              </w:trPr>
              <w:tc>
                <w:tcPr>
                  <w:tcW w:w="126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020228" w14:textId="77777777" w:rsidR="000B10CC" w:rsidRPr="007F79C0" w:rsidRDefault="000B10CC" w:rsidP="00851072">
                  <w:pPr>
                    <w:spacing w:line="300" w:lineRule="exact"/>
                    <w:rPr>
                      <w:rFonts w:ascii="Arial" w:hAnsi="Arial" w:cs="Arial"/>
                      <w:color w:val="333333"/>
                      <w:sz w:val="20"/>
                    </w:rPr>
                  </w:pPr>
                </w:p>
              </w:tc>
            </w:tr>
            <w:tr w:rsidR="000B10CC" w:rsidRPr="007F79C0" w14:paraId="5A741430" w14:textId="77777777" w:rsidTr="00851072">
              <w:trPr>
                <w:trHeight w:val="2"/>
              </w:trPr>
              <w:tc>
                <w:tcPr>
                  <w:tcW w:w="126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0D3342" w14:textId="77777777" w:rsidR="000B10CC" w:rsidRPr="007F79C0" w:rsidRDefault="000B10CC" w:rsidP="00851072">
                  <w:pPr>
                    <w:spacing w:line="300" w:lineRule="exact"/>
                    <w:rPr>
                      <w:rFonts w:ascii="Arial" w:hAnsi="Arial" w:cs="Arial"/>
                      <w:color w:val="333333"/>
                      <w:sz w:val="20"/>
                    </w:rPr>
                  </w:pPr>
                </w:p>
              </w:tc>
            </w:tr>
          </w:tbl>
          <w:p w14:paraId="32374B88" w14:textId="77777777" w:rsidR="000B10CC" w:rsidRPr="007F79C0" w:rsidRDefault="000B10CC" w:rsidP="00851072">
            <w:pPr>
              <w:spacing w:line="300" w:lineRule="exact"/>
              <w:rPr>
                <w:rFonts w:ascii="Arial" w:hAnsi="Arial" w:cs="Arial"/>
                <w:color w:val="333333"/>
                <w:sz w:val="20"/>
              </w:rPr>
            </w:pPr>
          </w:p>
        </w:tc>
      </w:tr>
    </w:tbl>
    <w:p w14:paraId="18018817" w14:textId="77777777" w:rsidR="000B10CC" w:rsidRPr="00A46423" w:rsidRDefault="000B10CC" w:rsidP="000B10CC">
      <w:pPr>
        <w:pStyle w:val="Georgia11spacing0after"/>
      </w:pPr>
    </w:p>
    <w:p w14:paraId="450663E6" w14:textId="77777777" w:rsidR="00390E44" w:rsidRPr="000B10CC" w:rsidRDefault="00390E44" w:rsidP="000B10CC"/>
    <w:sectPr w:rsidR="00390E44" w:rsidRPr="000B10CC" w:rsidSect="008F335A">
      <w:footerReference w:type="default" r:id="rId14"/>
      <w:headerReference w:type="first" r:id="rId15"/>
      <w:footerReference w:type="first" r:id="rId16"/>
      <w:pgSz w:w="11907" w:h="16840" w:code="9"/>
      <w:pgMar w:top="1418" w:right="1418" w:bottom="2268" w:left="1440" w:header="737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22799" w14:textId="77777777" w:rsidR="00603F36" w:rsidRDefault="00603F36">
      <w:pPr>
        <w:spacing w:line="240" w:lineRule="auto"/>
      </w:pPr>
      <w:r>
        <w:separator/>
      </w:r>
    </w:p>
  </w:endnote>
  <w:endnote w:type="continuationSeparator" w:id="0">
    <w:p w14:paraId="532F729C" w14:textId="77777777" w:rsidR="00603F36" w:rsidRDefault="0060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icyMedium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aricyRegular Oblique">
    <w:altName w:val="Leelawadee UI Semiligh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aricy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pCentury Old Style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00DF" w14:textId="77777777" w:rsidR="00914A31" w:rsidRDefault="000D3A9B">
    <w:pPr>
      <w:tabs>
        <w:tab w:val="right" w:pos="9639"/>
      </w:tabs>
    </w:pPr>
    <w:fldSimple w:instr=" FILENAME ">
      <w:r w:rsidR="007D341F">
        <w:rPr>
          <w:noProof/>
        </w:rPr>
        <w:t>Dokument1</w:t>
      </w:r>
    </w:fldSimple>
    <w:r w:rsidR="00914A31">
      <w:tab/>
      <w:t>2 :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ook w:val="00A0" w:firstRow="1" w:lastRow="0" w:firstColumn="1" w:lastColumn="0" w:noHBand="0" w:noVBand="0"/>
    </w:tblPr>
    <w:tblGrid>
      <w:gridCol w:w="3468"/>
      <w:gridCol w:w="3360"/>
      <w:gridCol w:w="3000"/>
    </w:tblGrid>
    <w:tr w:rsidR="00914A31" w14:paraId="57777871" w14:textId="77777777">
      <w:tc>
        <w:tcPr>
          <w:tcW w:w="3468" w:type="dxa"/>
        </w:tcPr>
        <w:p w14:paraId="269AFE5E" w14:textId="77777777" w:rsidR="00914A31" w:rsidRPr="00457ABD" w:rsidRDefault="00914A31" w:rsidP="008C7613">
          <w:pPr>
            <w:pStyle w:val="Footer1"/>
            <w:rPr>
              <w:sz w:val="18"/>
              <w:szCs w:val="18"/>
            </w:rPr>
          </w:pPr>
        </w:p>
      </w:tc>
      <w:tc>
        <w:tcPr>
          <w:tcW w:w="3360" w:type="dxa"/>
        </w:tcPr>
        <w:p w14:paraId="231D1B51" w14:textId="77777777" w:rsidR="00914A31" w:rsidRDefault="00914A31" w:rsidP="00390E44">
          <w:pPr>
            <w:pStyle w:val="Footer2"/>
          </w:pPr>
        </w:p>
      </w:tc>
      <w:tc>
        <w:tcPr>
          <w:tcW w:w="3000" w:type="dxa"/>
        </w:tcPr>
        <w:p w14:paraId="2EADAAA0" w14:textId="77777777" w:rsidR="00914A31" w:rsidRDefault="00914A31" w:rsidP="00390E44">
          <w:pPr>
            <w:pStyle w:val="Footer2"/>
          </w:pPr>
        </w:p>
      </w:tc>
    </w:tr>
  </w:tbl>
  <w:p w14:paraId="1D54695C" w14:textId="77777777" w:rsidR="00914A31" w:rsidRDefault="00914A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B7FAD" w14:textId="77777777" w:rsidR="00603F36" w:rsidRDefault="00603F36">
      <w:pPr>
        <w:spacing w:line="240" w:lineRule="auto"/>
      </w:pPr>
      <w:r>
        <w:separator/>
      </w:r>
    </w:p>
  </w:footnote>
  <w:footnote w:type="continuationSeparator" w:id="0">
    <w:p w14:paraId="1B5EAF3E" w14:textId="77777777" w:rsidR="00603F36" w:rsidRDefault="00603F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9FCC" w14:textId="158195BA" w:rsidR="00914A31" w:rsidRDefault="007D341F">
    <w:pPr>
      <w:ind w:right="-369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520A6F7" wp14:editId="7170F55B">
          <wp:simplePos x="0" y="0"/>
          <wp:positionH relativeFrom="page">
            <wp:posOffset>5256530</wp:posOffset>
          </wp:positionH>
          <wp:positionV relativeFrom="page">
            <wp:posOffset>396240</wp:posOffset>
          </wp:positionV>
          <wp:extent cx="2092960" cy="10048240"/>
          <wp:effectExtent l="0" t="0" r="0" b="0"/>
          <wp:wrapNone/>
          <wp:docPr id="1030" name="Bilde 1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960" cy="1004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CB599A"/>
    <w:multiLevelType w:val="singleLevel"/>
    <w:tmpl w:val="88A0FB30"/>
    <w:lvl w:ilvl="0">
      <w:start w:val="1"/>
      <w:numFmt w:val="bullet"/>
      <w:pStyle w:val="Punktinnrykk1"/>
      <w:lvlText w:val=""/>
      <w:lvlJc w:val="left"/>
      <w:pPr>
        <w:tabs>
          <w:tab w:val="num" w:pos="646"/>
        </w:tabs>
        <w:ind w:left="567" w:hanging="284"/>
      </w:pPr>
      <w:rPr>
        <w:rFonts w:ascii="Symbol" w:hAnsi="Symbol" w:hint="default"/>
      </w:rPr>
    </w:lvl>
  </w:abstractNum>
  <w:abstractNum w:abstractNumId="2" w15:restartNumberingAfterBreak="0">
    <w:nsid w:val="41ED666A"/>
    <w:multiLevelType w:val="singleLevel"/>
    <w:tmpl w:val="7E8053CE"/>
    <w:lvl w:ilvl="0">
      <w:start w:val="1"/>
      <w:numFmt w:val="bullet"/>
      <w:pStyle w:val="Punktinnrykk2"/>
      <w:lvlText w:val=""/>
      <w:lvlJc w:val="left"/>
      <w:pPr>
        <w:tabs>
          <w:tab w:val="num" w:pos="0"/>
        </w:tabs>
        <w:ind w:left="567" w:hanging="283"/>
      </w:pPr>
      <w:rPr>
        <w:rFonts w:ascii="Symbol" w:hAnsi="Symbol" w:hint="default"/>
        <w:sz w:val="20"/>
      </w:rPr>
    </w:lvl>
  </w:abstractNum>
  <w:abstractNum w:abstractNumId="3" w15:restartNumberingAfterBreak="0">
    <w:nsid w:val="530B1F3B"/>
    <w:multiLevelType w:val="singleLevel"/>
    <w:tmpl w:val="64F8E076"/>
    <w:lvl w:ilvl="0">
      <w:start w:val="1"/>
      <w:numFmt w:val="bullet"/>
      <w:pStyle w:val="Punktinnrykk3"/>
      <w:lvlText w:val=""/>
      <w:lvlJc w:val="left"/>
      <w:pPr>
        <w:tabs>
          <w:tab w:val="num" w:pos="646"/>
        </w:tabs>
        <w:ind w:left="567" w:hanging="284"/>
      </w:pPr>
      <w:rPr>
        <w:rFonts w:ascii="Symbol" w:hAnsi="Symbol" w:hint="default"/>
        <w:sz w:val="20"/>
      </w:rPr>
    </w:lvl>
  </w:abstractNum>
  <w:abstractNum w:abstractNumId="4" w15:restartNumberingAfterBreak="0">
    <w:nsid w:val="6396480E"/>
    <w:multiLevelType w:val="hybridMultilevel"/>
    <w:tmpl w:val="1FC8A5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982669">
    <w:abstractNumId w:val="3"/>
  </w:num>
  <w:num w:numId="2" w16cid:durableId="104112550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  <w:sz w:val="20"/>
        </w:rPr>
      </w:lvl>
    </w:lvlOverride>
  </w:num>
  <w:num w:numId="3" w16cid:durableId="875510355">
    <w:abstractNumId w:val="2"/>
  </w:num>
  <w:num w:numId="4" w16cid:durableId="3735013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Arial" w:hAnsi="Arial" w:hint="default"/>
          <w:sz w:val="20"/>
        </w:rPr>
      </w:lvl>
    </w:lvlOverride>
  </w:num>
  <w:num w:numId="5" w16cid:durableId="1453867186">
    <w:abstractNumId w:val="1"/>
  </w:num>
  <w:num w:numId="6" w16cid:durableId="920598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1F"/>
    <w:rsid w:val="00000BD2"/>
    <w:rsid w:val="0000336B"/>
    <w:rsid w:val="000443CE"/>
    <w:rsid w:val="00047343"/>
    <w:rsid w:val="000939FC"/>
    <w:rsid w:val="000A4A5B"/>
    <w:rsid w:val="000A5450"/>
    <w:rsid w:val="000B10CC"/>
    <w:rsid w:val="000C1BDC"/>
    <w:rsid w:val="000D3A9B"/>
    <w:rsid w:val="000E060D"/>
    <w:rsid w:val="0012653F"/>
    <w:rsid w:val="00161C4D"/>
    <w:rsid w:val="00174655"/>
    <w:rsid w:val="001A3E63"/>
    <w:rsid w:val="001A4DA4"/>
    <w:rsid w:val="001B7D1B"/>
    <w:rsid w:val="00202A06"/>
    <w:rsid w:val="002157CE"/>
    <w:rsid w:val="00223A0F"/>
    <w:rsid w:val="002258A7"/>
    <w:rsid w:val="00253DA8"/>
    <w:rsid w:val="00270A96"/>
    <w:rsid w:val="00272507"/>
    <w:rsid w:val="002849DB"/>
    <w:rsid w:val="0029024C"/>
    <w:rsid w:val="002A12B4"/>
    <w:rsid w:val="002D0180"/>
    <w:rsid w:val="002E1CDA"/>
    <w:rsid w:val="003146F6"/>
    <w:rsid w:val="00314D1E"/>
    <w:rsid w:val="003171C2"/>
    <w:rsid w:val="00322042"/>
    <w:rsid w:val="0032486B"/>
    <w:rsid w:val="00327ECC"/>
    <w:rsid w:val="003402D5"/>
    <w:rsid w:val="003460C7"/>
    <w:rsid w:val="003506EE"/>
    <w:rsid w:val="00376463"/>
    <w:rsid w:val="00390E44"/>
    <w:rsid w:val="003928DC"/>
    <w:rsid w:val="003A1805"/>
    <w:rsid w:val="003A3B31"/>
    <w:rsid w:val="003A686E"/>
    <w:rsid w:val="003B6729"/>
    <w:rsid w:val="003B736D"/>
    <w:rsid w:val="003D4059"/>
    <w:rsid w:val="003D467F"/>
    <w:rsid w:val="003D6684"/>
    <w:rsid w:val="003E2FF0"/>
    <w:rsid w:val="00406225"/>
    <w:rsid w:val="00434631"/>
    <w:rsid w:val="00457ABD"/>
    <w:rsid w:val="00461432"/>
    <w:rsid w:val="004625F0"/>
    <w:rsid w:val="00486735"/>
    <w:rsid w:val="004972DC"/>
    <w:rsid w:val="004B3A67"/>
    <w:rsid w:val="004D4D46"/>
    <w:rsid w:val="004E0E12"/>
    <w:rsid w:val="004E62B7"/>
    <w:rsid w:val="00505048"/>
    <w:rsid w:val="005071AE"/>
    <w:rsid w:val="005422A8"/>
    <w:rsid w:val="00542D43"/>
    <w:rsid w:val="005748F9"/>
    <w:rsid w:val="00580E9A"/>
    <w:rsid w:val="005D2677"/>
    <w:rsid w:val="005E1A7C"/>
    <w:rsid w:val="00603F36"/>
    <w:rsid w:val="00614AF4"/>
    <w:rsid w:val="006164D9"/>
    <w:rsid w:val="0063128A"/>
    <w:rsid w:val="00636F71"/>
    <w:rsid w:val="006407F2"/>
    <w:rsid w:val="0064159B"/>
    <w:rsid w:val="00644556"/>
    <w:rsid w:val="00646706"/>
    <w:rsid w:val="00646D88"/>
    <w:rsid w:val="00672486"/>
    <w:rsid w:val="00675F21"/>
    <w:rsid w:val="006777D1"/>
    <w:rsid w:val="006A216B"/>
    <w:rsid w:val="006D176E"/>
    <w:rsid w:val="006D6C5D"/>
    <w:rsid w:val="006E5F8B"/>
    <w:rsid w:val="006F7464"/>
    <w:rsid w:val="00707AAE"/>
    <w:rsid w:val="00732279"/>
    <w:rsid w:val="00744146"/>
    <w:rsid w:val="00746861"/>
    <w:rsid w:val="00747468"/>
    <w:rsid w:val="00752E3F"/>
    <w:rsid w:val="00756362"/>
    <w:rsid w:val="007732CE"/>
    <w:rsid w:val="007A29FB"/>
    <w:rsid w:val="007B6EF1"/>
    <w:rsid w:val="007B7DF6"/>
    <w:rsid w:val="007D2EEB"/>
    <w:rsid w:val="007D341F"/>
    <w:rsid w:val="007D7F4D"/>
    <w:rsid w:val="00830007"/>
    <w:rsid w:val="00833CB2"/>
    <w:rsid w:val="008812F9"/>
    <w:rsid w:val="0089105C"/>
    <w:rsid w:val="00891567"/>
    <w:rsid w:val="008A7C58"/>
    <w:rsid w:val="008C7613"/>
    <w:rsid w:val="008D4476"/>
    <w:rsid w:val="008F335A"/>
    <w:rsid w:val="00914A31"/>
    <w:rsid w:val="00925EFF"/>
    <w:rsid w:val="0093008D"/>
    <w:rsid w:val="00936E4A"/>
    <w:rsid w:val="009502ED"/>
    <w:rsid w:val="00967242"/>
    <w:rsid w:val="00981004"/>
    <w:rsid w:val="009839F5"/>
    <w:rsid w:val="00997430"/>
    <w:rsid w:val="009B0C60"/>
    <w:rsid w:val="009E7241"/>
    <w:rsid w:val="009F235B"/>
    <w:rsid w:val="009F252F"/>
    <w:rsid w:val="009F5804"/>
    <w:rsid w:val="00A54B16"/>
    <w:rsid w:val="00A637AB"/>
    <w:rsid w:val="00A66B55"/>
    <w:rsid w:val="00A71119"/>
    <w:rsid w:val="00A846BC"/>
    <w:rsid w:val="00A90836"/>
    <w:rsid w:val="00A916CB"/>
    <w:rsid w:val="00AB6730"/>
    <w:rsid w:val="00AB72AB"/>
    <w:rsid w:val="00AE1A6F"/>
    <w:rsid w:val="00AE26D6"/>
    <w:rsid w:val="00AE30A0"/>
    <w:rsid w:val="00B06383"/>
    <w:rsid w:val="00B35EA8"/>
    <w:rsid w:val="00B43C72"/>
    <w:rsid w:val="00B55DD5"/>
    <w:rsid w:val="00B85B3F"/>
    <w:rsid w:val="00B85B4F"/>
    <w:rsid w:val="00B85FA2"/>
    <w:rsid w:val="00B91D78"/>
    <w:rsid w:val="00BB4BE9"/>
    <w:rsid w:val="00BC05CD"/>
    <w:rsid w:val="00BE3B25"/>
    <w:rsid w:val="00BF12A7"/>
    <w:rsid w:val="00C40A35"/>
    <w:rsid w:val="00C708A8"/>
    <w:rsid w:val="00C85281"/>
    <w:rsid w:val="00C85C5F"/>
    <w:rsid w:val="00CA7FC8"/>
    <w:rsid w:val="00CD78CA"/>
    <w:rsid w:val="00CF5F57"/>
    <w:rsid w:val="00D03AF5"/>
    <w:rsid w:val="00D05886"/>
    <w:rsid w:val="00D20C1A"/>
    <w:rsid w:val="00D71980"/>
    <w:rsid w:val="00D75077"/>
    <w:rsid w:val="00D86093"/>
    <w:rsid w:val="00DC5EE6"/>
    <w:rsid w:val="00E14E44"/>
    <w:rsid w:val="00E2205D"/>
    <w:rsid w:val="00E412A6"/>
    <w:rsid w:val="00E65113"/>
    <w:rsid w:val="00E704E7"/>
    <w:rsid w:val="00EA1D76"/>
    <w:rsid w:val="00EA5D4C"/>
    <w:rsid w:val="00EB5FED"/>
    <w:rsid w:val="00EC0604"/>
    <w:rsid w:val="00EF195E"/>
    <w:rsid w:val="00F321B9"/>
    <w:rsid w:val="00F421CB"/>
    <w:rsid w:val="00F42C7D"/>
    <w:rsid w:val="00F501D4"/>
    <w:rsid w:val="00F65F0F"/>
    <w:rsid w:val="00F7011A"/>
    <w:rsid w:val="00FD4291"/>
    <w:rsid w:val="00FE5ABA"/>
    <w:rsid w:val="00FE7BA6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BCA083"/>
  <w15:chartTrackingRefBased/>
  <w15:docId w15:val="{C1ECFE6C-6668-4A0D-98FD-9605DB80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0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202A06"/>
    <w:pPr>
      <w:keepNext/>
      <w:keepLines/>
      <w:spacing w:before="480" w:after="240" w:line="300" w:lineRule="atLeast"/>
      <w:outlineLvl w:val="0"/>
    </w:pPr>
    <w:rPr>
      <w:rFonts w:ascii="FaricyMedium" w:hAnsi="FaricyMedium"/>
      <w:sz w:val="24"/>
    </w:rPr>
  </w:style>
  <w:style w:type="paragraph" w:styleId="Overskrift2">
    <w:name w:val="heading 2"/>
    <w:basedOn w:val="Overskrift1"/>
    <w:next w:val="Normal"/>
    <w:qFormat/>
    <w:rsid w:val="00202A06"/>
    <w:pPr>
      <w:spacing w:before="240"/>
      <w:outlineLvl w:val="1"/>
    </w:pPr>
    <w:rPr>
      <w:sz w:val="20"/>
    </w:rPr>
  </w:style>
  <w:style w:type="paragraph" w:styleId="Overskrift3">
    <w:name w:val="heading 3"/>
    <w:basedOn w:val="Overskrift1"/>
    <w:next w:val="Normal"/>
    <w:qFormat/>
    <w:rsid w:val="00202A06"/>
    <w:pPr>
      <w:spacing w:before="240"/>
      <w:outlineLvl w:val="2"/>
    </w:pPr>
    <w:rPr>
      <w:rFonts w:ascii="FaricyRegular Oblique" w:hAnsi="FaricyRegular Oblique"/>
      <w:b/>
      <w:i/>
      <w:sz w:val="20"/>
    </w:rPr>
  </w:style>
  <w:style w:type="paragraph" w:styleId="Overskrift4">
    <w:name w:val="heading 4"/>
    <w:basedOn w:val="Overskrift3"/>
    <w:next w:val="Normal"/>
    <w:link w:val="Overskrift4Tegn"/>
    <w:qFormat/>
    <w:rsid w:val="00202A06"/>
    <w:pPr>
      <w:outlineLvl w:val="3"/>
    </w:pPr>
    <w:rPr>
      <w:b w:val="0"/>
      <w:i w:val="0"/>
      <w:caps/>
    </w:rPr>
  </w:style>
  <w:style w:type="paragraph" w:styleId="Overskrift5">
    <w:name w:val="heading 5"/>
    <w:basedOn w:val="Overskrift3"/>
    <w:next w:val="Normal"/>
    <w:qFormat/>
    <w:rsid w:val="00202A06"/>
    <w:pPr>
      <w:tabs>
        <w:tab w:val="left" w:pos="567"/>
        <w:tab w:val="left" w:pos="1134"/>
        <w:tab w:val="left" w:pos="1702"/>
        <w:tab w:val="left" w:pos="2269"/>
        <w:tab w:val="left" w:pos="2835"/>
        <w:tab w:val="left" w:pos="3402"/>
        <w:tab w:val="left" w:pos="3969"/>
        <w:tab w:val="left" w:pos="4537"/>
        <w:tab w:val="left" w:pos="5104"/>
        <w:tab w:val="left" w:pos="5670"/>
        <w:tab w:val="left" w:pos="6237"/>
        <w:tab w:val="left" w:pos="6804"/>
        <w:tab w:val="left" w:pos="7372"/>
        <w:tab w:val="left" w:pos="7939"/>
      </w:tabs>
      <w:spacing w:after="0"/>
      <w:outlineLvl w:val="4"/>
    </w:pPr>
    <w:rPr>
      <w:b w:val="0"/>
      <w:i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202A06"/>
    <w:rPr>
      <w:rFonts w:ascii="FaricyMedium" w:hAnsi="FaricyMedium"/>
      <w:sz w:val="24"/>
      <w:lang w:val="nb-NO" w:eastAsia="nb-NO" w:bidi="ar-SA"/>
    </w:rPr>
  </w:style>
  <w:style w:type="character" w:customStyle="1" w:styleId="Overskrift4Tegn">
    <w:name w:val="Overskrift 4 Tegn"/>
    <w:link w:val="Overskrift4"/>
    <w:rsid w:val="00202A06"/>
    <w:rPr>
      <w:rFonts w:ascii="FaricyRegular Oblique" w:hAnsi="FaricyRegular Oblique"/>
      <w:caps/>
      <w:sz w:val="24"/>
      <w:lang w:val="nb-NO" w:eastAsia="nb-NO" w:bidi="ar-SA"/>
    </w:rPr>
  </w:style>
  <w:style w:type="paragraph" w:styleId="Vanliginnrykk">
    <w:name w:val="Normal Indent"/>
    <w:basedOn w:val="Normal"/>
    <w:pPr>
      <w:ind w:left="709"/>
    </w:pPr>
  </w:style>
  <w:style w:type="paragraph" w:styleId="Bildetekst">
    <w:name w:val="caption"/>
    <w:basedOn w:val="Normal"/>
    <w:next w:val="Normal"/>
    <w:qFormat/>
    <w:pPr>
      <w:keepNext/>
      <w:keepLines/>
      <w:tabs>
        <w:tab w:val="left" w:pos="1247"/>
      </w:tabs>
      <w:spacing w:line="300" w:lineRule="atLeast"/>
      <w:ind w:left="1247" w:hanging="1247"/>
    </w:pPr>
    <w:rPr>
      <w:i/>
    </w:rPr>
  </w:style>
  <w:style w:type="paragraph" w:customStyle="1" w:styleId="Punktinnrykk1">
    <w:name w:val="Punktinnrykk1"/>
    <w:basedOn w:val="Normal"/>
    <w:next w:val="Normal"/>
    <w:pPr>
      <w:numPr>
        <w:numId w:val="5"/>
      </w:num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ind w:left="568"/>
    </w:pPr>
  </w:style>
  <w:style w:type="paragraph" w:customStyle="1" w:styleId="Punktinnrykk2">
    <w:name w:val="Punktinnrykk2"/>
    <w:basedOn w:val="Punktinnrykk1"/>
    <w:next w:val="Normal"/>
    <w:pPr>
      <w:numPr>
        <w:numId w:val="3"/>
      </w:numPr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left" w:pos="567"/>
        <w:tab w:val="left" w:pos="851"/>
      </w:tabs>
      <w:spacing w:after="80"/>
      <w:ind w:left="851" w:hanging="284"/>
    </w:pPr>
    <w:rPr>
      <w:lang w:val="en-GB"/>
    </w:rPr>
  </w:style>
  <w:style w:type="paragraph" w:customStyle="1" w:styleId="Punktinnrykk3">
    <w:name w:val="Punktinnrykk3"/>
    <w:basedOn w:val="Punktinnrykk1"/>
    <w:next w:val="Normal"/>
    <w:pPr>
      <w:numPr>
        <w:numId w:val="1"/>
      </w:numPr>
      <w:suppressLineNumbers/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left" w:pos="851"/>
      </w:tabs>
      <w:spacing w:after="40"/>
      <w:ind w:left="1135"/>
    </w:pPr>
  </w:style>
  <w:style w:type="paragraph" w:customStyle="1" w:styleId="Footer2">
    <w:name w:val="Footer2"/>
    <w:basedOn w:val="Normal"/>
    <w:rsid w:val="000443CE"/>
    <w:pPr>
      <w:spacing w:line="240" w:lineRule="exact"/>
    </w:pPr>
    <w:rPr>
      <w:sz w:val="15"/>
      <w:lang w:val="en-GB"/>
    </w:rPr>
  </w:style>
  <w:style w:type="paragraph" w:styleId="Topptekst">
    <w:name w:val="header"/>
    <w:basedOn w:val="Normal"/>
    <w:rsid w:val="00390E4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90E44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90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390E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  <w:lang w:val="en-US" w:eastAsia="en-US"/>
    </w:rPr>
  </w:style>
  <w:style w:type="paragraph" w:customStyle="1" w:styleId="Referanse">
    <w:name w:val="Referanse"/>
    <w:basedOn w:val="Footer2"/>
    <w:rsid w:val="00A71119"/>
  </w:style>
  <w:style w:type="paragraph" w:customStyle="1" w:styleId="Footer1">
    <w:name w:val="Footer1"/>
    <w:basedOn w:val="Normal"/>
    <w:rsid w:val="00174655"/>
    <w:pPr>
      <w:spacing w:line="240" w:lineRule="exact"/>
    </w:pPr>
    <w:rPr>
      <w:rFonts w:ascii="FaricyBold" w:hAnsi="FaricyBold"/>
      <w:sz w:val="15"/>
    </w:rPr>
  </w:style>
  <w:style w:type="paragraph" w:styleId="Listeavsnitt">
    <w:name w:val="List Paragraph"/>
    <w:basedOn w:val="Normal"/>
    <w:uiPriority w:val="34"/>
    <w:qFormat/>
    <w:rsid w:val="0064159B"/>
    <w:pPr>
      <w:spacing w:line="240" w:lineRule="auto"/>
      <w:ind w:left="720"/>
      <w:contextualSpacing/>
    </w:pPr>
    <w:rPr>
      <w:rFonts w:eastAsiaTheme="minorHAnsi" w:cs="Calibri"/>
    </w:rPr>
  </w:style>
  <w:style w:type="character" w:styleId="Hyperkobling">
    <w:name w:val="Hyperlink"/>
    <w:basedOn w:val="Standardskriftforavsnitt"/>
    <w:uiPriority w:val="99"/>
    <w:unhideWhenUsed/>
    <w:rsid w:val="0064159B"/>
    <w:rPr>
      <w:color w:val="0563C1" w:themeColor="hyperlink"/>
      <w:u w:val="single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0B10CC"/>
    <w:pPr>
      <w:spacing w:after="0"/>
    </w:pPr>
    <w:rPr>
      <w:rFonts w:ascii="Georgia" w:hAnsi="Georgia"/>
    </w:rPr>
  </w:style>
  <w:style w:type="character" w:customStyle="1" w:styleId="Georgia11spacing0afterChar">
    <w:name w:val="Georgia11_spacing_0_after Char"/>
    <w:basedOn w:val="Standardskriftforavsnitt"/>
    <w:link w:val="Georgia11spacing0after"/>
    <w:rsid w:val="000B10CC"/>
    <w:rPr>
      <w:rFonts w:ascii="Georgia" w:eastAsia="Calibri" w:hAnsi="Georg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SPH/sph-2020/KAPITTEL_10-20" TargetMode="External"/><Relationship Id="rId13" Type="http://schemas.openxmlformats.org/officeDocument/2006/relationships/hyperlink" Target="https://lovdata.no/lov/2005-06-17-62/%C2%A714-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SF/forskrift/2002-07-05-715" TargetMode="External"/><Relationship Id="rId12" Type="http://schemas.openxmlformats.org/officeDocument/2006/relationships/hyperlink" Target="https://lovdata.no/lov/2005-06-17-62/%C2%A714-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vdata.no/dokument/NL/lov/1969-06-13-26/KAPITTEL_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vdata.no/dokument/NL/lov/1997-02-28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vdata.no/dokument/NL/lov/1989-06-16-65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1256</Words>
  <Characters>6662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Norsk/Engelsk brevmal for AHO</vt:lpstr>
      <vt:lpstr>Norsk/Engelsk brevmal for AHO</vt:lpstr>
    </vt:vector>
  </TitlesOfParts>
  <Company>AHO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Norsk/Engelsk brevmal for AHO</dc:title>
  <dc:subject/>
  <dc:creator>Ine Sjetne Bærø</dc:creator>
  <cp:keywords/>
  <dc:description/>
  <cp:lastModifiedBy>Ulrika Herlofsen</cp:lastModifiedBy>
  <cp:revision>2</cp:revision>
  <cp:lastPrinted>2005-12-12T10:25:00Z</cp:lastPrinted>
  <dcterms:created xsi:type="dcterms:W3CDTF">2022-08-12T07:37:00Z</dcterms:created>
  <dcterms:modified xsi:type="dcterms:W3CDTF">2022-08-12T07:37:00Z</dcterms:modified>
</cp:coreProperties>
</file>